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7B" w:rsidRPr="00240063" w:rsidRDefault="008E597B" w:rsidP="007908C8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 xml:space="preserve"> </w:t>
      </w:r>
      <w:r w:rsidRPr="00240063">
        <w:rPr>
          <w:rFonts w:ascii="Times New Roman" w:hAnsi="Times New Roman"/>
          <w:b/>
          <w:u w:val="single"/>
        </w:rPr>
        <w:t xml:space="preserve">Bachelor of Arts in Community Advocates and Responsive Education in Human Services Curriculum Map </w:t>
      </w:r>
    </w:p>
    <w:p w:rsidR="008E597B" w:rsidRPr="00240063" w:rsidRDefault="008E597B" w:rsidP="007908C8">
      <w:pPr>
        <w:jc w:val="center"/>
        <w:rPr>
          <w:rFonts w:ascii="Times New Roman" w:hAnsi="Times New Roman"/>
          <w:b/>
          <w:u w:val="single"/>
        </w:rPr>
      </w:pPr>
      <w:r w:rsidRPr="00240063">
        <w:rPr>
          <w:rFonts w:ascii="Times New Roman" w:hAnsi="Times New Roman"/>
          <w:b/>
          <w:u w:val="single"/>
        </w:rPr>
        <w:t>(CARE)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8E597B" w:rsidRPr="00F208B9">
        <w:trPr>
          <w:cantSplit/>
          <w:trHeight w:val="314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3B53E3" w:rsidRDefault="008E597B" w:rsidP="00A9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91344F" w:rsidRDefault="008E597B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344F">
              <w:rPr>
                <w:rFonts w:ascii="Times New Roman" w:hAnsi="Times New Roman"/>
                <w:b/>
                <w:sz w:val="20"/>
              </w:rPr>
              <w:t>Beginning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91344F" w:rsidRDefault="001E0B47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Developing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91344F" w:rsidRDefault="008E597B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344F">
              <w:rPr>
                <w:rFonts w:ascii="Times New Roman" w:hAnsi="Times New Roman"/>
                <w:b/>
                <w:sz w:val="20"/>
              </w:rPr>
              <w:t>Advanced</w:t>
            </w:r>
          </w:p>
        </w:tc>
      </w:tr>
      <w:tr w:rsidR="008E597B" w:rsidRPr="00F208B9">
        <w:trPr>
          <w:trHeight w:val="2040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3B53E3" w:rsidRDefault="008E597B" w:rsidP="00741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3E3">
              <w:rPr>
                <w:rFonts w:ascii="Times New Roman" w:hAnsi="Times New Roman"/>
              </w:rPr>
              <w:t>Core Courses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1 </w:t>
            </w:r>
            <w:r>
              <w:rPr>
                <w:rFonts w:ascii="Times New Roman" w:hAnsi="Times New Roman"/>
                <w:b/>
                <w:sz w:val="18"/>
              </w:rPr>
              <w:t>Commitment to Community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EAF1DD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2 </w:t>
            </w:r>
            <w:r>
              <w:rPr>
                <w:rFonts w:ascii="Times New Roman" w:hAnsi="Times New Roman"/>
                <w:b/>
                <w:sz w:val="18"/>
              </w:rPr>
              <w:t>Knowledge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FDE9D9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3 </w:t>
            </w:r>
            <w:r>
              <w:rPr>
                <w:rFonts w:ascii="Times New Roman" w:hAnsi="Times New Roman"/>
                <w:b/>
                <w:sz w:val="18"/>
              </w:rPr>
              <w:t>Values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  <w:textDirection w:val="btLr"/>
          </w:tcPr>
          <w:p w:rsidR="008E597B" w:rsidRPr="0091344F" w:rsidRDefault="008E597B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>Program Outcome # 4 World View</w:t>
            </w:r>
          </w:p>
          <w:p w:rsidR="008E597B" w:rsidRPr="00A93887" w:rsidRDefault="008E597B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1 </w:t>
            </w:r>
            <w:r>
              <w:rPr>
                <w:rFonts w:ascii="Times New Roman" w:hAnsi="Times New Roman"/>
                <w:b/>
                <w:sz w:val="18"/>
              </w:rPr>
              <w:t>Commitment to Community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2 </w:t>
            </w:r>
            <w:r>
              <w:rPr>
                <w:rFonts w:ascii="Times New Roman" w:hAnsi="Times New Roman"/>
                <w:b/>
                <w:sz w:val="18"/>
              </w:rPr>
              <w:t>Knowledge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DE9D9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3 </w:t>
            </w:r>
            <w:r>
              <w:rPr>
                <w:rFonts w:ascii="Times New Roman" w:hAnsi="Times New Roman"/>
                <w:b/>
                <w:sz w:val="18"/>
              </w:rPr>
              <w:t>Values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  <w:textDirection w:val="btLr"/>
          </w:tcPr>
          <w:p w:rsidR="008E597B" w:rsidRPr="0091344F" w:rsidRDefault="008E597B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>Program Outcome # 4 World View</w:t>
            </w:r>
          </w:p>
          <w:p w:rsidR="008E597B" w:rsidRPr="00A93887" w:rsidRDefault="008E597B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1 </w:t>
            </w:r>
            <w:r>
              <w:rPr>
                <w:rFonts w:ascii="Times New Roman" w:hAnsi="Times New Roman"/>
                <w:b/>
                <w:sz w:val="18"/>
              </w:rPr>
              <w:t>Commitment to Community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AF1DD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 xml:space="preserve">Program Outcome # 2 </w:t>
            </w:r>
            <w:r>
              <w:rPr>
                <w:rFonts w:ascii="Times New Roman" w:hAnsi="Times New Roman"/>
                <w:b/>
                <w:sz w:val="18"/>
              </w:rPr>
              <w:t>Knowledge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DE9D9"/>
            <w:textDirection w:val="btLr"/>
          </w:tcPr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>Program Outcome # 3 -</w:t>
            </w:r>
            <w:r>
              <w:rPr>
                <w:rFonts w:ascii="Times New Roman" w:hAnsi="Times New Roman"/>
                <w:b/>
                <w:sz w:val="18"/>
              </w:rPr>
              <w:t>Values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/>
            <w:textDirection w:val="btLr"/>
          </w:tcPr>
          <w:p w:rsidR="008E597B" w:rsidRPr="0091344F" w:rsidRDefault="008E597B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91344F">
              <w:rPr>
                <w:rFonts w:ascii="Times New Roman" w:hAnsi="Times New Roman"/>
                <w:b/>
                <w:sz w:val="18"/>
              </w:rPr>
              <w:t>Program Outcome # 4 World View</w:t>
            </w:r>
          </w:p>
          <w:p w:rsidR="008E597B" w:rsidRPr="00A93887" w:rsidRDefault="008E597B" w:rsidP="008D124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</w:tr>
      <w:tr w:rsidR="008E597B" w:rsidRPr="00F208B9">
        <w:trPr>
          <w:trHeight w:val="332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D929B1" w:rsidRDefault="008E597B" w:rsidP="007123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150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B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B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50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CSOV 300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59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310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7123D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CSOV 301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39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320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330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59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CSOV 302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74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350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1E0B47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395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CSOV 335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410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215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CARE450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233"/>
        </w:trPr>
        <w:tc>
          <w:tcPr>
            <w:tcW w:w="1728" w:type="dxa"/>
            <w:tcBorders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470</w:t>
            </w:r>
          </w:p>
        </w:tc>
        <w:tc>
          <w:tcPr>
            <w:tcW w:w="952" w:type="dxa"/>
            <w:tcBorders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242"/>
        </w:trPr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495 A,B,C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222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D929B1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CARE 499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A</w:t>
            </w:r>
          </w:p>
        </w:tc>
      </w:tr>
      <w:tr w:rsidR="008E597B" w:rsidRPr="00F208B9">
        <w:trPr>
          <w:trHeight w:val="341"/>
        </w:trPr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Default="008E597B" w:rsidP="00664BB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Alignment with Institutional outcomes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1,2,3,5,6,8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1,2,3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2,6,8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1,3,5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8E597B" w:rsidRPr="00B54B5D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E597B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</w:tcPr>
          <w:p w:rsidR="008E597B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</w:tcPr>
          <w:p w:rsidR="008E597B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E597B" w:rsidRDefault="008E597B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</w:tc>
      </w:tr>
    </w:tbl>
    <w:p w:rsidR="008E597B" w:rsidRPr="00BF31F6" w:rsidRDefault="008E597B" w:rsidP="003360B3">
      <w:pPr>
        <w:rPr>
          <w:rFonts w:ascii="Times New Roman" w:hAnsi="Times New Roman"/>
        </w:rPr>
      </w:pPr>
      <w:r>
        <w:rPr>
          <w:rFonts w:ascii="Times New Roman" w:hAnsi="Times New Roman"/>
        </w:rPr>
        <w:t>Revised 8/26/14</w:t>
      </w:r>
    </w:p>
    <w:sectPr w:rsidR="008E597B" w:rsidRPr="00BF31F6" w:rsidSect="0074138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E" w:rsidRDefault="009152CE" w:rsidP="00597656">
      <w:pPr>
        <w:spacing w:after="0" w:line="240" w:lineRule="auto"/>
      </w:pPr>
      <w:r>
        <w:separator/>
      </w:r>
    </w:p>
  </w:endnote>
  <w:endnote w:type="continuationSeparator" w:id="0">
    <w:p w:rsidR="009152CE" w:rsidRDefault="009152CE" w:rsidP="0059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7B" w:rsidRPr="00594492" w:rsidRDefault="008E597B" w:rsidP="003244EB">
    <w:pPr>
      <w:pStyle w:val="Footer"/>
      <w:tabs>
        <w:tab w:val="clear" w:pos="4680"/>
        <w:tab w:val="clear" w:pos="9360"/>
        <w:tab w:val="right" w:pos="12960"/>
      </w:tabs>
      <w:rPr>
        <w:bCs/>
      </w:rPr>
    </w:pPr>
    <w:r w:rsidRPr="003244EB">
      <w:rPr>
        <w:i/>
      </w:rPr>
      <w:fldChar w:fldCharType="begin"/>
    </w:r>
    <w:r w:rsidRPr="003244EB">
      <w:rPr>
        <w:i/>
      </w:rPr>
      <w:instrText xml:space="preserve"> FILENAME </w:instrText>
    </w:r>
    <w:r w:rsidRPr="003244EB">
      <w:rPr>
        <w:i/>
      </w:rPr>
      <w:fldChar w:fldCharType="separate"/>
    </w:r>
    <w:r w:rsidRPr="003244EB">
      <w:rPr>
        <w:i/>
        <w:noProof/>
      </w:rPr>
      <w:t>BA-CARE Curriculum Map 8-26-14.docx</w:t>
    </w:r>
    <w:r w:rsidRPr="003244EB">
      <w:rPr>
        <w:i/>
      </w:rPr>
      <w:fldChar w:fldCharType="end"/>
    </w:r>
    <w:r>
      <w:rPr>
        <w:i/>
      </w:rPr>
      <w:tab/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2B0A97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of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2B0A97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E" w:rsidRDefault="009152CE" w:rsidP="00597656">
      <w:pPr>
        <w:spacing w:after="0" w:line="240" w:lineRule="auto"/>
      </w:pPr>
      <w:r>
        <w:separator/>
      </w:r>
    </w:p>
  </w:footnote>
  <w:footnote w:type="continuationSeparator" w:id="0">
    <w:p w:rsidR="009152CE" w:rsidRDefault="009152CE" w:rsidP="0059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C"/>
    <w:rsid w:val="00013551"/>
    <w:rsid w:val="00046B0B"/>
    <w:rsid w:val="000C02D0"/>
    <w:rsid w:val="00177E03"/>
    <w:rsid w:val="001B7EC7"/>
    <w:rsid w:val="001E0B47"/>
    <w:rsid w:val="00201EDF"/>
    <w:rsid w:val="00240063"/>
    <w:rsid w:val="00256FF1"/>
    <w:rsid w:val="002635A3"/>
    <w:rsid w:val="002748C2"/>
    <w:rsid w:val="002933EA"/>
    <w:rsid w:val="002B0A97"/>
    <w:rsid w:val="003244EB"/>
    <w:rsid w:val="003360B3"/>
    <w:rsid w:val="003404B6"/>
    <w:rsid w:val="003B53E3"/>
    <w:rsid w:val="00435683"/>
    <w:rsid w:val="00441FCD"/>
    <w:rsid w:val="00453C77"/>
    <w:rsid w:val="004A4D93"/>
    <w:rsid w:val="0050327E"/>
    <w:rsid w:val="0050683A"/>
    <w:rsid w:val="00591240"/>
    <w:rsid w:val="00594492"/>
    <w:rsid w:val="005954E6"/>
    <w:rsid w:val="00597656"/>
    <w:rsid w:val="005A5341"/>
    <w:rsid w:val="005D4C31"/>
    <w:rsid w:val="00664BB5"/>
    <w:rsid w:val="006D76CF"/>
    <w:rsid w:val="006E245B"/>
    <w:rsid w:val="006F3EEC"/>
    <w:rsid w:val="007123DB"/>
    <w:rsid w:val="007365DF"/>
    <w:rsid w:val="00736C90"/>
    <w:rsid w:val="00741388"/>
    <w:rsid w:val="00753507"/>
    <w:rsid w:val="007908C8"/>
    <w:rsid w:val="007D3E03"/>
    <w:rsid w:val="008D1241"/>
    <w:rsid w:val="008E597B"/>
    <w:rsid w:val="0091344F"/>
    <w:rsid w:val="009152CE"/>
    <w:rsid w:val="009764C2"/>
    <w:rsid w:val="009940DB"/>
    <w:rsid w:val="0099487A"/>
    <w:rsid w:val="009A10F1"/>
    <w:rsid w:val="00A838E1"/>
    <w:rsid w:val="00A93887"/>
    <w:rsid w:val="00A9463E"/>
    <w:rsid w:val="00AB1D0A"/>
    <w:rsid w:val="00B06C40"/>
    <w:rsid w:val="00B54B5D"/>
    <w:rsid w:val="00BE08A1"/>
    <w:rsid w:val="00BF31F6"/>
    <w:rsid w:val="00C12CF4"/>
    <w:rsid w:val="00C16151"/>
    <w:rsid w:val="00C669A3"/>
    <w:rsid w:val="00C75756"/>
    <w:rsid w:val="00C81206"/>
    <w:rsid w:val="00D33BC3"/>
    <w:rsid w:val="00D37277"/>
    <w:rsid w:val="00D929B1"/>
    <w:rsid w:val="00DC1417"/>
    <w:rsid w:val="00E30F6D"/>
    <w:rsid w:val="00E41FE5"/>
    <w:rsid w:val="00EC1F99"/>
    <w:rsid w:val="00F015F2"/>
    <w:rsid w:val="00F208B9"/>
    <w:rsid w:val="00F61B65"/>
    <w:rsid w:val="00FC2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3"/>
    <w:rPr>
      <w:rFonts w:ascii="Tahoma" w:hAnsi="Tahoma" w:cs="Tahoma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65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65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9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92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5944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3"/>
    <w:rPr>
      <w:rFonts w:ascii="Tahoma" w:hAnsi="Tahoma" w:cs="Tahoma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65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97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65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976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9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5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92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5944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Outcomes</vt:lpstr>
    </vt:vector>
  </TitlesOfParts>
  <Company>Northwest Indian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Outcomes</dc:title>
  <dc:creator>Greg Mahle</dc:creator>
  <cp:lastModifiedBy>Ted Williams</cp:lastModifiedBy>
  <cp:revision>2</cp:revision>
  <dcterms:created xsi:type="dcterms:W3CDTF">2015-10-27T00:07:00Z</dcterms:created>
  <dcterms:modified xsi:type="dcterms:W3CDTF">2015-10-27T00:07:00Z</dcterms:modified>
</cp:coreProperties>
</file>