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79A" w:rsidRDefault="0000579A" w:rsidP="0000579A">
      <w:pPr>
        <w:pStyle w:val="BodyText"/>
        <w:jc w:val="center"/>
        <w:rPr>
          <w:i w:val="0"/>
        </w:rPr>
      </w:pPr>
      <w:r>
        <w:rPr>
          <w:noProof/>
        </w:rPr>
        <w:drawing>
          <wp:inline distT="0" distB="0" distL="0" distR="0" wp14:anchorId="7742BEA0" wp14:editId="5697FA55">
            <wp:extent cx="4676775" cy="704850"/>
            <wp:effectExtent l="0" t="0" r="9525" b="0"/>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76775" cy="704850"/>
                    </a:xfrm>
                    <a:prstGeom prst="rect">
                      <a:avLst/>
                    </a:prstGeom>
                    <a:noFill/>
                    <a:ln>
                      <a:noFill/>
                    </a:ln>
                  </pic:spPr>
                </pic:pic>
              </a:graphicData>
            </a:graphic>
          </wp:inline>
        </w:drawing>
      </w:r>
    </w:p>
    <w:p w:rsidR="0000579A" w:rsidRPr="0093146A" w:rsidRDefault="0000579A" w:rsidP="0000579A">
      <w:pPr>
        <w:pStyle w:val="BodyText"/>
        <w:jc w:val="center"/>
        <w:rPr>
          <w:rFonts w:asciiTheme="minorHAnsi" w:hAnsiTheme="minorHAnsi"/>
          <w:i w:val="0"/>
          <w:sz w:val="20"/>
        </w:rPr>
      </w:pPr>
      <w:r w:rsidRPr="0093146A">
        <w:rPr>
          <w:rFonts w:asciiTheme="minorHAnsi" w:hAnsiTheme="minorHAnsi"/>
          <w:i w:val="0"/>
          <w:sz w:val="20"/>
        </w:rPr>
        <w:t>Human Resources, 2522 Kwina Road, Building #2, Bellingham, WA 98226</w:t>
      </w:r>
    </w:p>
    <w:p w:rsidR="0000579A" w:rsidRDefault="0000579A" w:rsidP="0000579A">
      <w:pPr>
        <w:pStyle w:val="BodyText"/>
        <w:spacing w:after="120"/>
        <w:jc w:val="center"/>
        <w:rPr>
          <w:rFonts w:asciiTheme="minorHAnsi" w:hAnsiTheme="minorHAnsi"/>
          <w:i w:val="0"/>
          <w:sz w:val="20"/>
        </w:rPr>
      </w:pPr>
      <w:r w:rsidRPr="0093146A">
        <w:rPr>
          <w:rFonts w:asciiTheme="minorHAnsi" w:hAnsiTheme="minorHAnsi"/>
          <w:i w:val="0"/>
          <w:sz w:val="20"/>
        </w:rPr>
        <w:t>P/F 360.392.4230</w:t>
      </w:r>
      <w:r>
        <w:rPr>
          <w:rFonts w:asciiTheme="minorHAnsi" w:hAnsiTheme="minorHAnsi"/>
          <w:i w:val="0"/>
          <w:sz w:val="20"/>
        </w:rPr>
        <w:t xml:space="preserve"> / employment@nwic.edu</w:t>
      </w:r>
    </w:p>
    <w:p w:rsidR="0000579A" w:rsidRPr="00E9025C" w:rsidRDefault="0000579A" w:rsidP="0000579A">
      <w:pPr>
        <w:pStyle w:val="BodyText"/>
        <w:spacing w:after="120"/>
        <w:jc w:val="center"/>
        <w:rPr>
          <w:rFonts w:ascii="Calibri" w:hAnsi="Calibri"/>
          <w:b/>
          <w:i w:val="0"/>
          <w:sz w:val="28"/>
          <w:szCs w:val="28"/>
        </w:rPr>
      </w:pPr>
      <w:r>
        <w:rPr>
          <w:rFonts w:ascii="Calibri" w:hAnsi="Calibri"/>
          <w:b/>
          <w:i w:val="0"/>
          <w:sz w:val="28"/>
          <w:szCs w:val="28"/>
        </w:rPr>
        <w:t>Equal Employment Opportunity Form</w:t>
      </w:r>
    </w:p>
    <w:p w:rsidR="0000579A" w:rsidRPr="0075407E" w:rsidRDefault="0000579A" w:rsidP="0000579A">
      <w:pPr>
        <w:pStyle w:val="BodyText"/>
        <w:spacing w:after="120"/>
        <w:rPr>
          <w:rFonts w:asciiTheme="minorHAnsi" w:hAnsiTheme="minorHAnsi"/>
          <w:sz w:val="20"/>
        </w:rPr>
      </w:pPr>
      <w:r w:rsidRPr="0075407E">
        <w:rPr>
          <w:rFonts w:asciiTheme="minorHAnsi" w:hAnsiTheme="minorHAnsi"/>
          <w:sz w:val="20"/>
        </w:rPr>
        <w:t xml:space="preserve">Northwest Indian College hiring practices include adherence to the Indian Preference Act (Title 25, U.S. Code Section 473).  NWIC supports and provides equal employment and educational opportunities without regard to race, color, religion, national origin, sex (including pregnancy), disability, age, veteran status, sexual orientation, gender identity or expression, marital status or genetic information. </w:t>
      </w:r>
    </w:p>
    <w:p w:rsidR="0000579A" w:rsidRDefault="0000579A" w:rsidP="0000579A">
      <w:pPr>
        <w:pStyle w:val="InsideAddress"/>
        <w:spacing w:after="120" w:line="240" w:lineRule="auto"/>
        <w:rPr>
          <w:rFonts w:asciiTheme="minorHAnsi" w:hAnsiTheme="minorHAnsi"/>
          <w:spacing w:val="0"/>
        </w:rPr>
      </w:pPr>
      <w:r w:rsidRPr="0075407E">
        <w:rPr>
          <w:rFonts w:asciiTheme="minorHAnsi" w:hAnsiTheme="minorHAnsi"/>
          <w:spacing w:val="0"/>
        </w:rPr>
        <w:t>The information requested on this form is being gathered for record keeping in compliance with federal law.  At the time of application, your responses are strictly voluntary, and any information provided will be kept confidential.  If you choose not to “self-identify,” you will not be subject to any adverse treatment.  However, if information is not voluntarily provided at the time of hire, we are required under federal regulations to maintain race, sex, and disability information on the basis of visual observation or personal knowledge.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0"/>
        <w:gridCol w:w="546"/>
        <w:gridCol w:w="346"/>
        <w:gridCol w:w="1160"/>
        <w:gridCol w:w="1196"/>
        <w:gridCol w:w="540"/>
        <w:gridCol w:w="810"/>
        <w:gridCol w:w="2250"/>
        <w:gridCol w:w="270"/>
        <w:gridCol w:w="540"/>
        <w:gridCol w:w="360"/>
        <w:gridCol w:w="1260"/>
      </w:tblGrid>
      <w:tr w:rsidR="0000579A" w:rsidTr="00D047A1">
        <w:tc>
          <w:tcPr>
            <w:tcW w:w="1636" w:type="dxa"/>
            <w:gridSpan w:val="2"/>
          </w:tcPr>
          <w:p w:rsidR="0000579A" w:rsidRPr="00380AC4" w:rsidRDefault="0000579A" w:rsidP="008C5216">
            <w:pPr>
              <w:pStyle w:val="InsideAddress"/>
              <w:spacing w:after="120" w:line="240" w:lineRule="auto"/>
              <w:rPr>
                <w:rFonts w:asciiTheme="minorHAnsi" w:hAnsiTheme="minorHAnsi"/>
                <w:b/>
                <w:spacing w:val="0"/>
              </w:rPr>
            </w:pPr>
            <w:r w:rsidRPr="00380AC4">
              <w:rPr>
                <w:rFonts w:asciiTheme="minorHAnsi" w:hAnsiTheme="minorHAnsi"/>
                <w:b/>
                <w:spacing w:val="0"/>
              </w:rPr>
              <w:t>Last Name</w:t>
            </w:r>
          </w:p>
        </w:tc>
        <w:tc>
          <w:tcPr>
            <w:tcW w:w="2702" w:type="dxa"/>
            <w:gridSpan w:val="3"/>
          </w:tcPr>
          <w:p w:rsidR="0000579A" w:rsidRDefault="0000579A" w:rsidP="008C5216">
            <w:pPr>
              <w:pStyle w:val="InsideAddress"/>
              <w:spacing w:after="120" w:line="240" w:lineRule="auto"/>
              <w:rPr>
                <w:rFonts w:asciiTheme="minorHAnsi" w:hAnsiTheme="minorHAnsi"/>
                <w:spacing w:val="0"/>
              </w:rPr>
            </w:pPr>
          </w:p>
        </w:tc>
        <w:tc>
          <w:tcPr>
            <w:tcW w:w="1350" w:type="dxa"/>
            <w:gridSpan w:val="2"/>
          </w:tcPr>
          <w:p w:rsidR="0000579A" w:rsidRPr="00754188" w:rsidRDefault="0000579A" w:rsidP="008C5216">
            <w:pPr>
              <w:pStyle w:val="InsideAddress"/>
              <w:spacing w:after="120" w:line="240" w:lineRule="auto"/>
              <w:rPr>
                <w:rFonts w:asciiTheme="minorHAnsi" w:hAnsiTheme="minorHAnsi"/>
                <w:b/>
                <w:spacing w:val="0"/>
              </w:rPr>
            </w:pPr>
            <w:r w:rsidRPr="00754188">
              <w:rPr>
                <w:rFonts w:asciiTheme="minorHAnsi" w:hAnsiTheme="minorHAnsi"/>
                <w:b/>
                <w:spacing w:val="0"/>
              </w:rPr>
              <w:t>First Name</w:t>
            </w:r>
          </w:p>
        </w:tc>
        <w:tc>
          <w:tcPr>
            <w:tcW w:w="2250" w:type="dxa"/>
          </w:tcPr>
          <w:p w:rsidR="0000579A" w:rsidRDefault="0000579A" w:rsidP="008C5216">
            <w:pPr>
              <w:pStyle w:val="InsideAddress"/>
              <w:spacing w:after="120" w:line="240" w:lineRule="auto"/>
              <w:rPr>
                <w:rFonts w:asciiTheme="minorHAnsi" w:hAnsiTheme="minorHAnsi"/>
                <w:spacing w:val="0"/>
              </w:rPr>
            </w:pPr>
          </w:p>
        </w:tc>
        <w:tc>
          <w:tcPr>
            <w:tcW w:w="810" w:type="dxa"/>
            <w:gridSpan w:val="2"/>
          </w:tcPr>
          <w:p w:rsidR="0000579A" w:rsidRPr="00754188" w:rsidRDefault="0000579A" w:rsidP="008C5216">
            <w:pPr>
              <w:pStyle w:val="InsideAddress"/>
              <w:spacing w:after="120" w:line="240" w:lineRule="auto"/>
              <w:rPr>
                <w:rFonts w:asciiTheme="minorHAnsi" w:hAnsiTheme="minorHAnsi"/>
                <w:b/>
                <w:spacing w:val="0"/>
              </w:rPr>
            </w:pPr>
            <w:r w:rsidRPr="00754188">
              <w:rPr>
                <w:rFonts w:asciiTheme="minorHAnsi" w:hAnsiTheme="minorHAnsi"/>
                <w:b/>
                <w:spacing w:val="0"/>
              </w:rPr>
              <w:t>Middle</w:t>
            </w:r>
          </w:p>
        </w:tc>
        <w:tc>
          <w:tcPr>
            <w:tcW w:w="1620" w:type="dxa"/>
            <w:gridSpan w:val="2"/>
          </w:tcPr>
          <w:p w:rsidR="0000579A" w:rsidRDefault="0000579A" w:rsidP="008C5216">
            <w:pPr>
              <w:pStyle w:val="InsideAddress"/>
              <w:spacing w:after="120" w:line="240" w:lineRule="auto"/>
              <w:rPr>
                <w:rFonts w:asciiTheme="minorHAnsi" w:hAnsiTheme="minorHAnsi"/>
                <w:spacing w:val="0"/>
              </w:rPr>
            </w:pPr>
          </w:p>
        </w:tc>
      </w:tr>
      <w:tr w:rsidR="00155985" w:rsidTr="00155985">
        <w:trPr>
          <w:trHeight w:val="144"/>
        </w:trPr>
        <w:tc>
          <w:tcPr>
            <w:tcW w:w="10368" w:type="dxa"/>
            <w:gridSpan w:val="12"/>
          </w:tcPr>
          <w:p w:rsidR="00155985" w:rsidRDefault="00155985" w:rsidP="003016F5">
            <w:pPr>
              <w:spacing w:after="120"/>
              <w:rPr>
                <w:rFonts w:asciiTheme="minorHAnsi" w:hAnsiTheme="minorHAnsi"/>
                <w:sz w:val="20"/>
              </w:rPr>
            </w:pPr>
          </w:p>
        </w:tc>
      </w:tr>
      <w:tr w:rsidR="00D047A1" w:rsidTr="00D047A1">
        <w:tc>
          <w:tcPr>
            <w:tcW w:w="1090" w:type="dxa"/>
          </w:tcPr>
          <w:p w:rsidR="00D047A1" w:rsidRPr="00380AC4" w:rsidRDefault="00D047A1" w:rsidP="0000579A">
            <w:pPr>
              <w:pStyle w:val="InsideAddress"/>
              <w:spacing w:after="120" w:line="240" w:lineRule="auto"/>
              <w:rPr>
                <w:rFonts w:asciiTheme="minorHAnsi" w:hAnsiTheme="minorHAnsi"/>
                <w:b/>
                <w:spacing w:val="0"/>
              </w:rPr>
            </w:pPr>
            <w:r w:rsidRPr="00380AC4">
              <w:rPr>
                <w:rFonts w:asciiTheme="minorHAnsi" w:hAnsiTheme="minorHAnsi"/>
                <w:b/>
                <w:spacing w:val="0"/>
              </w:rPr>
              <w:t>Gender</w:t>
            </w:r>
          </w:p>
        </w:tc>
        <w:tc>
          <w:tcPr>
            <w:tcW w:w="892" w:type="dxa"/>
            <w:gridSpan w:val="2"/>
          </w:tcPr>
          <w:p w:rsidR="00D047A1" w:rsidRPr="000900C4" w:rsidRDefault="00D047A1" w:rsidP="00D047A1">
            <w:pPr>
              <w:spacing w:after="120"/>
              <w:rPr>
                <w:rFonts w:asciiTheme="minorHAnsi" w:hAnsiTheme="minorHAnsi"/>
                <w:sz w:val="20"/>
              </w:rPr>
            </w:pPr>
            <w:r>
              <w:rPr>
                <w:rFonts w:asciiTheme="minorHAnsi" w:hAnsiTheme="minorHAnsi"/>
                <w:sz w:val="20"/>
              </w:rPr>
              <w:t xml:space="preserve">Male </w:t>
            </w:r>
            <w:sdt>
              <w:sdtPr>
                <w:rPr>
                  <w:rFonts w:asciiTheme="minorHAnsi" w:hAnsiTheme="minorHAnsi"/>
                  <w:sz w:val="20"/>
                </w:rPr>
                <w:id w:val="-103826895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160" w:type="dxa"/>
          </w:tcPr>
          <w:p w:rsidR="00D047A1" w:rsidRPr="000900C4" w:rsidRDefault="00D047A1" w:rsidP="00D047A1">
            <w:pPr>
              <w:spacing w:after="120"/>
              <w:rPr>
                <w:rFonts w:asciiTheme="minorHAnsi" w:hAnsiTheme="minorHAnsi"/>
                <w:sz w:val="20"/>
              </w:rPr>
            </w:pPr>
            <w:r>
              <w:rPr>
                <w:rFonts w:asciiTheme="minorHAnsi" w:hAnsiTheme="minorHAnsi"/>
                <w:sz w:val="20"/>
              </w:rPr>
              <w:t xml:space="preserve">Female  </w:t>
            </w:r>
            <w:sdt>
              <w:sdtPr>
                <w:rPr>
                  <w:rFonts w:asciiTheme="minorHAnsi" w:hAnsiTheme="minorHAnsi"/>
                  <w:sz w:val="20"/>
                </w:rPr>
                <w:id w:val="79795383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736" w:type="dxa"/>
            <w:gridSpan w:val="2"/>
          </w:tcPr>
          <w:p w:rsidR="00D047A1" w:rsidRDefault="00D047A1" w:rsidP="0000579A">
            <w:pPr>
              <w:pStyle w:val="InsideAddress"/>
              <w:spacing w:after="120" w:line="240" w:lineRule="auto"/>
              <w:rPr>
                <w:rFonts w:asciiTheme="minorHAnsi" w:hAnsiTheme="minorHAnsi"/>
                <w:spacing w:val="0"/>
              </w:rPr>
            </w:pPr>
          </w:p>
        </w:tc>
        <w:tc>
          <w:tcPr>
            <w:tcW w:w="3330" w:type="dxa"/>
            <w:gridSpan w:val="3"/>
          </w:tcPr>
          <w:p w:rsidR="00D047A1" w:rsidRPr="00754188" w:rsidRDefault="00D047A1" w:rsidP="003016F5">
            <w:pPr>
              <w:pStyle w:val="InsideAddress"/>
              <w:spacing w:after="120" w:line="240" w:lineRule="auto"/>
              <w:rPr>
                <w:rFonts w:asciiTheme="minorHAnsi" w:hAnsiTheme="minorHAnsi"/>
                <w:b/>
                <w:spacing w:val="0"/>
              </w:rPr>
            </w:pPr>
            <w:r w:rsidRPr="00754188">
              <w:rPr>
                <w:rFonts w:asciiTheme="minorHAnsi" w:hAnsiTheme="minorHAnsi"/>
                <w:b/>
                <w:spacing w:val="0"/>
              </w:rPr>
              <w:t>Are you age 40 or older?</w:t>
            </w:r>
          </w:p>
        </w:tc>
        <w:tc>
          <w:tcPr>
            <w:tcW w:w="900" w:type="dxa"/>
            <w:gridSpan w:val="2"/>
          </w:tcPr>
          <w:p w:rsidR="00D047A1" w:rsidRPr="000900C4" w:rsidRDefault="00D047A1" w:rsidP="003016F5">
            <w:pPr>
              <w:spacing w:after="120"/>
              <w:rPr>
                <w:rFonts w:asciiTheme="minorHAnsi" w:hAnsiTheme="minorHAnsi"/>
                <w:sz w:val="20"/>
              </w:rPr>
            </w:pPr>
            <w:r>
              <w:rPr>
                <w:rFonts w:asciiTheme="minorHAnsi" w:hAnsiTheme="minorHAnsi"/>
                <w:sz w:val="20"/>
              </w:rPr>
              <w:t xml:space="preserve">Yes </w:t>
            </w:r>
            <w:sdt>
              <w:sdtPr>
                <w:rPr>
                  <w:rFonts w:asciiTheme="minorHAnsi" w:hAnsiTheme="minorHAnsi"/>
                  <w:sz w:val="20"/>
                </w:rPr>
                <w:id w:val="-87453751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260" w:type="dxa"/>
          </w:tcPr>
          <w:p w:rsidR="00D047A1" w:rsidRPr="000900C4" w:rsidRDefault="00D047A1" w:rsidP="003016F5">
            <w:pPr>
              <w:spacing w:after="120"/>
              <w:rPr>
                <w:rFonts w:asciiTheme="minorHAnsi" w:hAnsiTheme="minorHAnsi"/>
                <w:sz w:val="20"/>
              </w:rPr>
            </w:pPr>
            <w:r>
              <w:rPr>
                <w:rFonts w:asciiTheme="minorHAnsi" w:hAnsiTheme="minorHAnsi"/>
                <w:sz w:val="20"/>
              </w:rPr>
              <w:t xml:space="preserve">No  </w:t>
            </w:r>
            <w:sdt>
              <w:sdtPr>
                <w:rPr>
                  <w:rFonts w:asciiTheme="minorHAnsi" w:hAnsiTheme="minorHAnsi"/>
                  <w:sz w:val="20"/>
                </w:rPr>
                <w:id w:val="-211782403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bl>
    <w:p w:rsidR="0000579A" w:rsidRPr="00380AC4" w:rsidRDefault="0000579A" w:rsidP="00D047A1">
      <w:pPr>
        <w:spacing w:after="240"/>
        <w:rPr>
          <w:rFonts w:asciiTheme="minorHAnsi" w:hAnsiTheme="minorHAnsi"/>
          <w:b/>
          <w:sz w:val="20"/>
          <w:u w:val="single"/>
        </w:rPr>
      </w:pPr>
      <w:r w:rsidRPr="00380AC4">
        <w:rPr>
          <w:rFonts w:asciiTheme="minorHAnsi" w:hAnsiTheme="minorHAnsi"/>
          <w:b/>
          <w:sz w:val="20"/>
          <w:u w:val="single"/>
        </w:rPr>
        <w:t>Race/Ethnicity</w:t>
      </w:r>
    </w:p>
    <w:p w:rsidR="0000579A" w:rsidRPr="007710B9" w:rsidRDefault="0000579A" w:rsidP="0000579A">
      <w:pPr>
        <w:spacing w:after="120"/>
        <w:ind w:left="1080" w:hanging="360"/>
        <w:rPr>
          <w:rFonts w:asciiTheme="minorHAnsi" w:hAnsiTheme="minorHAnsi"/>
          <w:sz w:val="20"/>
        </w:rPr>
      </w:pPr>
      <w:r w:rsidRPr="007710B9">
        <w:rPr>
          <w:rFonts w:asciiTheme="minorHAnsi" w:hAnsiTheme="minorHAnsi"/>
          <w:sz w:val="20"/>
        </w:rPr>
        <w:t>[   ]</w:t>
      </w:r>
      <w:r>
        <w:rPr>
          <w:rFonts w:asciiTheme="minorHAnsi" w:hAnsiTheme="minorHAnsi"/>
          <w:sz w:val="20"/>
        </w:rPr>
        <w:tab/>
      </w:r>
      <w:r w:rsidRPr="001A4AD0">
        <w:rPr>
          <w:rFonts w:asciiTheme="minorHAnsi" w:hAnsiTheme="minorHAnsi"/>
          <w:b/>
          <w:sz w:val="20"/>
        </w:rPr>
        <w:t>Hispanic or Latino</w:t>
      </w:r>
      <w:r>
        <w:rPr>
          <w:rFonts w:asciiTheme="minorHAnsi" w:hAnsiTheme="minorHAnsi"/>
          <w:sz w:val="20"/>
        </w:rPr>
        <w:t xml:space="preserve"> (A person of Cuban, Mexican, Puerto Rican, South or Central American, or other Spanish culture or origin regardless of race)</w:t>
      </w:r>
    </w:p>
    <w:p w:rsidR="0000579A" w:rsidRPr="007710B9" w:rsidRDefault="0000579A" w:rsidP="0000579A">
      <w:pPr>
        <w:spacing w:after="120"/>
        <w:ind w:left="1080" w:hanging="360"/>
        <w:rPr>
          <w:rFonts w:asciiTheme="minorHAnsi" w:hAnsiTheme="minorHAnsi"/>
          <w:sz w:val="20"/>
        </w:rPr>
      </w:pPr>
      <w:r w:rsidRPr="007710B9">
        <w:rPr>
          <w:rFonts w:asciiTheme="minorHAnsi" w:hAnsiTheme="minorHAnsi"/>
          <w:sz w:val="20"/>
        </w:rPr>
        <w:t>[   ]</w:t>
      </w:r>
      <w:r>
        <w:rPr>
          <w:rFonts w:asciiTheme="minorHAnsi" w:hAnsiTheme="minorHAnsi"/>
          <w:sz w:val="20"/>
        </w:rPr>
        <w:tab/>
      </w:r>
      <w:r w:rsidRPr="001A4AD0">
        <w:rPr>
          <w:rFonts w:asciiTheme="minorHAnsi" w:hAnsiTheme="minorHAnsi"/>
          <w:b/>
          <w:sz w:val="20"/>
        </w:rPr>
        <w:t xml:space="preserve">White </w:t>
      </w:r>
      <w:r>
        <w:rPr>
          <w:rFonts w:asciiTheme="minorHAnsi" w:hAnsiTheme="minorHAnsi"/>
          <w:sz w:val="20"/>
        </w:rPr>
        <w:t>(A person having origins in any of the original peoples of Europe, the Middle East or North Africa)</w:t>
      </w:r>
    </w:p>
    <w:p w:rsidR="0000579A" w:rsidRPr="007710B9" w:rsidRDefault="0000579A" w:rsidP="0000579A">
      <w:pPr>
        <w:spacing w:after="120"/>
        <w:ind w:left="1080" w:hanging="360"/>
        <w:rPr>
          <w:rFonts w:asciiTheme="minorHAnsi" w:hAnsiTheme="minorHAnsi"/>
          <w:sz w:val="20"/>
        </w:rPr>
      </w:pPr>
      <w:r>
        <w:rPr>
          <w:rFonts w:asciiTheme="minorHAnsi" w:hAnsiTheme="minorHAnsi"/>
          <w:sz w:val="20"/>
        </w:rPr>
        <w:t>[   ]</w:t>
      </w:r>
      <w:r>
        <w:rPr>
          <w:rFonts w:asciiTheme="minorHAnsi" w:hAnsiTheme="minorHAnsi"/>
          <w:sz w:val="20"/>
        </w:rPr>
        <w:tab/>
      </w:r>
      <w:r w:rsidRPr="001A4AD0">
        <w:rPr>
          <w:rFonts w:asciiTheme="minorHAnsi" w:hAnsiTheme="minorHAnsi"/>
          <w:b/>
          <w:sz w:val="20"/>
        </w:rPr>
        <w:t>Black or African American</w:t>
      </w:r>
      <w:r>
        <w:rPr>
          <w:rFonts w:asciiTheme="minorHAnsi" w:hAnsiTheme="minorHAnsi"/>
          <w:sz w:val="20"/>
        </w:rPr>
        <w:t xml:space="preserve"> (A person having origins in any of the black racial groups of Africa)</w:t>
      </w:r>
    </w:p>
    <w:p w:rsidR="0000579A" w:rsidRPr="007710B9" w:rsidRDefault="0000579A" w:rsidP="0000579A">
      <w:pPr>
        <w:spacing w:after="120"/>
        <w:ind w:left="1080" w:hanging="360"/>
        <w:rPr>
          <w:rFonts w:asciiTheme="minorHAnsi" w:hAnsiTheme="minorHAnsi"/>
          <w:sz w:val="20"/>
        </w:rPr>
      </w:pPr>
      <w:r w:rsidRPr="007710B9">
        <w:rPr>
          <w:rFonts w:asciiTheme="minorHAnsi" w:hAnsiTheme="minorHAnsi"/>
          <w:sz w:val="20"/>
        </w:rPr>
        <w:t>[   ]</w:t>
      </w:r>
      <w:r>
        <w:rPr>
          <w:rFonts w:asciiTheme="minorHAnsi" w:hAnsiTheme="minorHAnsi"/>
          <w:sz w:val="20"/>
        </w:rPr>
        <w:tab/>
      </w:r>
      <w:r w:rsidRPr="001A4AD0">
        <w:rPr>
          <w:rFonts w:asciiTheme="minorHAnsi" w:hAnsiTheme="minorHAnsi"/>
          <w:b/>
          <w:sz w:val="20"/>
        </w:rPr>
        <w:t>Native Hawaiian or Other Pacific Islander</w:t>
      </w:r>
      <w:r>
        <w:rPr>
          <w:rFonts w:asciiTheme="minorHAnsi" w:hAnsiTheme="minorHAnsi"/>
          <w:sz w:val="20"/>
        </w:rPr>
        <w:t xml:space="preserve"> (A person having origins in any of the peoples of Hawaii, Guam, Samoa or other Pacific Islands)</w:t>
      </w:r>
    </w:p>
    <w:p w:rsidR="0000579A" w:rsidRPr="007710B9" w:rsidRDefault="0000579A" w:rsidP="0000579A">
      <w:pPr>
        <w:spacing w:after="120"/>
        <w:ind w:left="1080" w:hanging="360"/>
        <w:rPr>
          <w:rFonts w:asciiTheme="minorHAnsi" w:hAnsiTheme="minorHAnsi"/>
          <w:sz w:val="20"/>
        </w:rPr>
      </w:pPr>
      <w:r w:rsidRPr="007710B9">
        <w:rPr>
          <w:rFonts w:asciiTheme="minorHAnsi" w:hAnsiTheme="minorHAnsi"/>
          <w:sz w:val="20"/>
        </w:rPr>
        <w:t>[   ]</w:t>
      </w:r>
      <w:r>
        <w:rPr>
          <w:rFonts w:asciiTheme="minorHAnsi" w:hAnsiTheme="minorHAnsi"/>
          <w:sz w:val="20"/>
        </w:rPr>
        <w:tab/>
      </w:r>
      <w:r w:rsidRPr="001A4AD0">
        <w:rPr>
          <w:rFonts w:asciiTheme="minorHAnsi" w:hAnsiTheme="minorHAnsi"/>
          <w:b/>
          <w:sz w:val="20"/>
        </w:rPr>
        <w:t>Asian</w:t>
      </w:r>
      <w:r>
        <w:rPr>
          <w:rFonts w:asciiTheme="minorHAnsi" w:hAnsiTheme="minorHAnsi"/>
          <w:sz w:val="20"/>
        </w:rPr>
        <w:t xml:space="preserve"> (A person having origins in any of the original peoples of the Far East, Southeast Asia or the Indian Subcontinent, including, for example, Cambodia, China, India, Japan, Korea, Malaysia, Pakistan, the Philippine Islands, Thailand and Vietnam)</w:t>
      </w:r>
    </w:p>
    <w:p w:rsidR="0000579A" w:rsidRPr="007710B9" w:rsidRDefault="0000579A" w:rsidP="0000579A">
      <w:pPr>
        <w:spacing w:after="120"/>
        <w:ind w:left="1080" w:hanging="360"/>
        <w:rPr>
          <w:rFonts w:asciiTheme="minorHAnsi" w:hAnsiTheme="minorHAnsi"/>
          <w:sz w:val="20"/>
        </w:rPr>
      </w:pPr>
      <w:r w:rsidRPr="007710B9">
        <w:rPr>
          <w:rFonts w:asciiTheme="minorHAnsi" w:hAnsiTheme="minorHAnsi"/>
          <w:sz w:val="20"/>
        </w:rPr>
        <w:t>[   ]</w:t>
      </w:r>
      <w:r>
        <w:rPr>
          <w:rFonts w:asciiTheme="minorHAnsi" w:hAnsiTheme="minorHAnsi"/>
          <w:sz w:val="20"/>
        </w:rPr>
        <w:tab/>
      </w:r>
      <w:r w:rsidRPr="001A4AD0">
        <w:rPr>
          <w:rFonts w:asciiTheme="minorHAnsi" w:hAnsiTheme="minorHAnsi"/>
          <w:b/>
          <w:sz w:val="20"/>
        </w:rPr>
        <w:t>American Indian</w:t>
      </w:r>
      <w:r w:rsidRPr="007710B9">
        <w:rPr>
          <w:rFonts w:asciiTheme="minorHAnsi" w:hAnsiTheme="minorHAnsi"/>
          <w:sz w:val="20"/>
        </w:rPr>
        <w:t xml:space="preserve"> or [   ] </w:t>
      </w:r>
      <w:r w:rsidRPr="00356769">
        <w:rPr>
          <w:rFonts w:asciiTheme="minorHAnsi" w:hAnsiTheme="minorHAnsi"/>
          <w:b/>
          <w:sz w:val="20"/>
        </w:rPr>
        <w:t>Alaskan Native</w:t>
      </w:r>
      <w:r w:rsidRPr="007710B9">
        <w:rPr>
          <w:rFonts w:asciiTheme="minorHAnsi" w:hAnsiTheme="minorHAnsi"/>
          <w:sz w:val="20"/>
        </w:rPr>
        <w:t xml:space="preserve"> </w:t>
      </w:r>
      <w:r>
        <w:rPr>
          <w:rFonts w:asciiTheme="minorHAnsi" w:hAnsiTheme="minorHAnsi"/>
          <w:sz w:val="20"/>
        </w:rPr>
        <w:t>(A person having origins in any of the original peoples of North and South American – including Central America – and who maintains tribal affiliation or community attachment)</w:t>
      </w:r>
    </w:p>
    <w:p w:rsidR="0000579A" w:rsidRPr="007710B9" w:rsidRDefault="0000579A" w:rsidP="0000579A">
      <w:pPr>
        <w:spacing w:after="120"/>
        <w:ind w:left="1080" w:hanging="360"/>
        <w:rPr>
          <w:rFonts w:asciiTheme="minorHAnsi" w:hAnsiTheme="minorHAnsi"/>
          <w:sz w:val="20"/>
        </w:rPr>
      </w:pPr>
      <w:r w:rsidRPr="007710B9">
        <w:rPr>
          <w:rFonts w:asciiTheme="minorHAnsi" w:hAnsiTheme="minorHAnsi"/>
          <w:sz w:val="20"/>
        </w:rPr>
        <w:t>[   ]</w:t>
      </w:r>
      <w:r>
        <w:rPr>
          <w:rFonts w:asciiTheme="minorHAnsi" w:hAnsiTheme="minorHAnsi"/>
          <w:sz w:val="20"/>
        </w:rPr>
        <w:tab/>
      </w:r>
      <w:r w:rsidRPr="00356769">
        <w:rPr>
          <w:rFonts w:asciiTheme="minorHAnsi" w:hAnsiTheme="minorHAnsi"/>
          <w:b/>
          <w:sz w:val="20"/>
        </w:rPr>
        <w:t>Two or more races</w:t>
      </w:r>
      <w:r>
        <w:rPr>
          <w:rFonts w:asciiTheme="minorHAnsi" w:hAnsiTheme="minorHAnsi"/>
          <w:sz w:val="20"/>
        </w:rPr>
        <w:t xml:space="preserve"> (All persons who identify with more than one of the above five races)</w:t>
      </w:r>
    </w:p>
    <w:p w:rsidR="0000579A" w:rsidRPr="00380AC4" w:rsidRDefault="0000579A" w:rsidP="0000579A">
      <w:pPr>
        <w:spacing w:after="120"/>
        <w:rPr>
          <w:rFonts w:asciiTheme="minorHAnsi" w:hAnsiTheme="minorHAnsi"/>
          <w:b/>
          <w:sz w:val="20"/>
          <w:u w:val="single"/>
        </w:rPr>
      </w:pPr>
      <w:r w:rsidRPr="00380AC4">
        <w:rPr>
          <w:rFonts w:asciiTheme="minorHAnsi" w:hAnsiTheme="minorHAnsi"/>
          <w:b/>
          <w:sz w:val="20"/>
          <w:u w:val="single"/>
        </w:rPr>
        <w:t>Veteran Status</w:t>
      </w:r>
    </w:p>
    <w:p w:rsidR="0000579A" w:rsidRDefault="0000579A" w:rsidP="0000579A">
      <w:pPr>
        <w:rPr>
          <w:rFonts w:asciiTheme="minorHAnsi" w:hAnsiTheme="minorHAnsi"/>
          <w:sz w:val="20"/>
        </w:rPr>
      </w:pPr>
      <w:r w:rsidRPr="002632AE">
        <w:rPr>
          <w:rFonts w:asciiTheme="minorHAnsi" w:hAnsiTheme="minorHAnsi"/>
          <w:sz w:val="20"/>
        </w:rPr>
        <w:tab/>
      </w:r>
      <w:r w:rsidRPr="002632AE">
        <w:rPr>
          <w:rFonts w:asciiTheme="minorHAnsi" w:hAnsiTheme="minorHAnsi"/>
          <w:sz w:val="20"/>
        </w:rPr>
        <w:tab/>
        <w:t xml:space="preserve">[   ] </w:t>
      </w:r>
      <w:r>
        <w:rPr>
          <w:rFonts w:asciiTheme="minorHAnsi" w:hAnsiTheme="minorHAnsi"/>
          <w:sz w:val="20"/>
        </w:rPr>
        <w:t xml:space="preserve">  Disabled Veteran</w:t>
      </w:r>
    </w:p>
    <w:p w:rsidR="0000579A" w:rsidRPr="002632AE" w:rsidRDefault="0000579A" w:rsidP="0000579A">
      <w:pPr>
        <w:rPr>
          <w:rFonts w:asciiTheme="minorHAnsi" w:hAnsiTheme="minorHAnsi"/>
          <w:sz w:val="20"/>
        </w:rPr>
      </w:pPr>
      <w:r w:rsidRPr="002632AE">
        <w:rPr>
          <w:rFonts w:asciiTheme="minorHAnsi" w:hAnsiTheme="minorHAnsi"/>
          <w:sz w:val="20"/>
        </w:rPr>
        <w:tab/>
      </w:r>
      <w:r w:rsidRPr="002632AE">
        <w:rPr>
          <w:rFonts w:asciiTheme="minorHAnsi" w:hAnsiTheme="minorHAnsi"/>
          <w:sz w:val="20"/>
        </w:rPr>
        <w:tab/>
        <w:t xml:space="preserve">[   </w:t>
      </w:r>
      <w:r>
        <w:rPr>
          <w:rFonts w:asciiTheme="minorHAnsi" w:hAnsiTheme="minorHAnsi"/>
          <w:sz w:val="20"/>
        </w:rPr>
        <w:t>]   Recently Separated Veteran</w:t>
      </w:r>
    </w:p>
    <w:p w:rsidR="0000579A" w:rsidRDefault="0000579A" w:rsidP="0000579A">
      <w:pPr>
        <w:rPr>
          <w:rFonts w:asciiTheme="minorHAnsi" w:hAnsiTheme="minorHAnsi"/>
          <w:sz w:val="20"/>
        </w:rPr>
      </w:pPr>
      <w:r>
        <w:rPr>
          <w:rFonts w:asciiTheme="minorHAnsi" w:hAnsiTheme="minorHAnsi"/>
          <w:sz w:val="20"/>
        </w:rPr>
        <w:tab/>
      </w:r>
      <w:r>
        <w:rPr>
          <w:rFonts w:asciiTheme="minorHAnsi" w:hAnsiTheme="minorHAnsi"/>
          <w:sz w:val="20"/>
        </w:rPr>
        <w:tab/>
        <w:t>[   ]   Active Wartime or Campaign Badge Veteran</w:t>
      </w:r>
    </w:p>
    <w:p w:rsidR="0000579A" w:rsidRDefault="0000579A" w:rsidP="0000579A">
      <w:pPr>
        <w:rPr>
          <w:rFonts w:asciiTheme="minorHAnsi" w:hAnsiTheme="minorHAnsi"/>
          <w:sz w:val="20"/>
        </w:rPr>
      </w:pPr>
      <w:r>
        <w:rPr>
          <w:rFonts w:asciiTheme="minorHAnsi" w:hAnsiTheme="minorHAnsi"/>
          <w:sz w:val="20"/>
        </w:rPr>
        <w:tab/>
      </w:r>
      <w:r>
        <w:rPr>
          <w:rFonts w:asciiTheme="minorHAnsi" w:hAnsiTheme="minorHAnsi"/>
          <w:sz w:val="20"/>
        </w:rPr>
        <w:tab/>
        <w:t>[   ]   Armed Forces Service Medal Veteran</w:t>
      </w:r>
    </w:p>
    <w:p w:rsidR="0000579A" w:rsidRDefault="0000579A" w:rsidP="0000579A">
      <w:pPr>
        <w:rPr>
          <w:rFonts w:asciiTheme="minorHAnsi" w:hAnsiTheme="minorHAnsi"/>
          <w:sz w:val="20"/>
        </w:rPr>
      </w:pPr>
      <w:r>
        <w:rPr>
          <w:rFonts w:asciiTheme="minorHAnsi" w:hAnsiTheme="minorHAnsi"/>
          <w:sz w:val="20"/>
        </w:rPr>
        <w:tab/>
      </w:r>
      <w:r>
        <w:rPr>
          <w:rFonts w:asciiTheme="minorHAnsi" w:hAnsiTheme="minorHAnsi"/>
          <w:sz w:val="20"/>
        </w:rPr>
        <w:tab/>
        <w:t>[   ]   I am a protected veteran, but I choose not to self-identify the classifications to which I belong.</w:t>
      </w:r>
    </w:p>
    <w:p w:rsidR="0000579A" w:rsidRDefault="0000579A" w:rsidP="0000579A">
      <w:pPr>
        <w:spacing w:after="120"/>
        <w:rPr>
          <w:rFonts w:asciiTheme="minorHAnsi" w:hAnsiTheme="minorHAnsi"/>
          <w:sz w:val="20"/>
        </w:rPr>
      </w:pPr>
      <w:r>
        <w:rPr>
          <w:rFonts w:asciiTheme="minorHAnsi" w:hAnsiTheme="minorHAnsi"/>
          <w:sz w:val="20"/>
        </w:rPr>
        <w:tab/>
      </w:r>
      <w:r>
        <w:rPr>
          <w:rFonts w:asciiTheme="minorHAnsi" w:hAnsiTheme="minorHAnsi"/>
          <w:sz w:val="20"/>
        </w:rPr>
        <w:tab/>
        <w:t>[   ]   I am not a protected veteran.</w:t>
      </w:r>
    </w:p>
    <w:p w:rsidR="0000579A" w:rsidRPr="00380AC4" w:rsidRDefault="0000579A" w:rsidP="0000579A">
      <w:pPr>
        <w:spacing w:after="120"/>
        <w:rPr>
          <w:rFonts w:asciiTheme="minorHAnsi" w:hAnsiTheme="minorHAnsi"/>
          <w:sz w:val="22"/>
          <w:szCs w:val="22"/>
        </w:rPr>
      </w:pPr>
      <w:r w:rsidRPr="00380AC4">
        <w:rPr>
          <w:rFonts w:asciiTheme="minorHAnsi" w:hAnsiTheme="minorHAnsi"/>
          <w:b/>
          <w:sz w:val="22"/>
          <w:szCs w:val="22"/>
          <w:u w:val="single"/>
        </w:rPr>
        <w:t>Disability Status</w:t>
      </w:r>
    </w:p>
    <w:p w:rsidR="0000579A" w:rsidRPr="002632AE" w:rsidRDefault="0000579A" w:rsidP="0000579A">
      <w:pPr>
        <w:rPr>
          <w:rFonts w:asciiTheme="minorHAnsi" w:hAnsiTheme="minorHAnsi"/>
          <w:sz w:val="20"/>
        </w:rPr>
      </w:pPr>
      <w:r w:rsidRPr="002632AE">
        <w:rPr>
          <w:rFonts w:asciiTheme="minorHAnsi" w:hAnsiTheme="minorHAnsi"/>
          <w:sz w:val="20"/>
        </w:rPr>
        <w:tab/>
        <w:t>[   ]</w:t>
      </w:r>
      <w:r>
        <w:rPr>
          <w:rFonts w:asciiTheme="minorHAnsi" w:hAnsiTheme="minorHAnsi"/>
          <w:sz w:val="20"/>
        </w:rPr>
        <w:t xml:space="preserve">   </w:t>
      </w:r>
      <w:r w:rsidRPr="002632AE">
        <w:rPr>
          <w:rFonts w:asciiTheme="minorHAnsi" w:hAnsiTheme="minorHAnsi"/>
          <w:sz w:val="20"/>
        </w:rPr>
        <w:t>Yes, I have a disability (or previously had a d</w:t>
      </w:r>
      <w:r>
        <w:rPr>
          <w:rFonts w:asciiTheme="minorHAnsi" w:hAnsiTheme="minorHAnsi"/>
          <w:sz w:val="20"/>
        </w:rPr>
        <w:t>i</w:t>
      </w:r>
      <w:r w:rsidRPr="002632AE">
        <w:rPr>
          <w:rFonts w:asciiTheme="minorHAnsi" w:hAnsiTheme="minorHAnsi"/>
          <w:sz w:val="20"/>
        </w:rPr>
        <w:t>sabili</w:t>
      </w:r>
      <w:r>
        <w:rPr>
          <w:rFonts w:asciiTheme="minorHAnsi" w:hAnsiTheme="minorHAnsi"/>
          <w:sz w:val="20"/>
        </w:rPr>
        <w:t>t</w:t>
      </w:r>
      <w:r w:rsidRPr="002632AE">
        <w:rPr>
          <w:rFonts w:asciiTheme="minorHAnsi" w:hAnsiTheme="minorHAnsi"/>
          <w:sz w:val="20"/>
        </w:rPr>
        <w:t>y</w:t>
      </w:r>
      <w:r>
        <w:rPr>
          <w:rFonts w:asciiTheme="minorHAnsi" w:hAnsiTheme="minorHAnsi"/>
          <w:sz w:val="20"/>
        </w:rPr>
        <w:t>)</w:t>
      </w:r>
    </w:p>
    <w:p w:rsidR="0000579A" w:rsidRPr="002632AE" w:rsidRDefault="0000579A" w:rsidP="0000579A">
      <w:pPr>
        <w:rPr>
          <w:rFonts w:asciiTheme="minorHAnsi" w:hAnsiTheme="minorHAnsi"/>
          <w:sz w:val="20"/>
        </w:rPr>
      </w:pPr>
      <w:r w:rsidRPr="002632AE">
        <w:rPr>
          <w:rFonts w:asciiTheme="minorHAnsi" w:hAnsiTheme="minorHAnsi"/>
          <w:sz w:val="20"/>
        </w:rPr>
        <w:tab/>
        <w:t xml:space="preserve">[   </w:t>
      </w:r>
      <w:r>
        <w:rPr>
          <w:rFonts w:asciiTheme="minorHAnsi" w:hAnsiTheme="minorHAnsi"/>
          <w:sz w:val="20"/>
        </w:rPr>
        <w:t xml:space="preserve">]   </w:t>
      </w:r>
      <w:r w:rsidRPr="002632AE">
        <w:rPr>
          <w:rFonts w:asciiTheme="minorHAnsi" w:hAnsiTheme="minorHAnsi"/>
          <w:sz w:val="20"/>
        </w:rPr>
        <w:t>No, I do not have a disability</w:t>
      </w:r>
    </w:p>
    <w:p w:rsidR="0000579A" w:rsidRPr="002632AE" w:rsidRDefault="0000579A" w:rsidP="0000579A">
      <w:pPr>
        <w:spacing w:after="120"/>
        <w:rPr>
          <w:rFonts w:asciiTheme="minorHAnsi" w:hAnsiTheme="minorHAnsi"/>
          <w:sz w:val="20"/>
        </w:rPr>
      </w:pPr>
      <w:r>
        <w:rPr>
          <w:rFonts w:asciiTheme="minorHAnsi" w:hAnsiTheme="minorHAnsi"/>
          <w:sz w:val="20"/>
        </w:rPr>
        <w:tab/>
        <w:t xml:space="preserve">[   ]   </w:t>
      </w:r>
      <w:r w:rsidRPr="002632AE">
        <w:rPr>
          <w:rFonts w:asciiTheme="minorHAnsi" w:hAnsiTheme="minorHAnsi"/>
          <w:sz w:val="20"/>
        </w:rPr>
        <w:t>I do not wish to answer</w:t>
      </w:r>
    </w:p>
    <w:p w:rsidR="0000579A" w:rsidRPr="00380AC4" w:rsidRDefault="0000579A" w:rsidP="0000579A">
      <w:pPr>
        <w:rPr>
          <w:rFonts w:asciiTheme="minorHAnsi" w:hAnsiTheme="minorHAnsi"/>
          <w:b/>
          <w:sz w:val="20"/>
          <w:u w:val="single"/>
        </w:rPr>
      </w:pPr>
      <w:r w:rsidRPr="00380AC4">
        <w:rPr>
          <w:rFonts w:asciiTheme="minorHAnsi" w:hAnsiTheme="minorHAnsi"/>
          <w:b/>
          <w:sz w:val="20"/>
          <w:u w:val="single"/>
        </w:rPr>
        <w:t>Reasonable Accommodation</w:t>
      </w:r>
    </w:p>
    <w:p w:rsidR="0000579A" w:rsidRPr="002632AE" w:rsidRDefault="0000579A" w:rsidP="0000579A">
      <w:pPr>
        <w:spacing w:after="100" w:afterAutospacing="1"/>
        <w:rPr>
          <w:rFonts w:asciiTheme="minorHAnsi" w:hAnsiTheme="minorHAnsi"/>
          <w:sz w:val="20"/>
        </w:rPr>
      </w:pPr>
      <w:r>
        <w:rPr>
          <w:rFonts w:asciiTheme="minorHAnsi" w:hAnsiTheme="minorHAnsi"/>
          <w:sz w:val="20"/>
        </w:rPr>
        <w:t>P</w:t>
      </w:r>
      <w:r w:rsidRPr="002632AE">
        <w:rPr>
          <w:rFonts w:asciiTheme="minorHAnsi" w:hAnsiTheme="minorHAnsi"/>
          <w:sz w:val="20"/>
        </w:rPr>
        <w:t xml:space="preserve">lease indicate what, if any, reasonable accommodations you believe you need to perform the essential job duties of the position you are applying for as listed in the job announcement.  </w:t>
      </w:r>
      <w:r>
        <w:rPr>
          <w:rFonts w:asciiTheme="minorHAnsi" w:hAnsiTheme="minorHAnsi"/>
          <w:sz w:val="20"/>
        </w:rPr>
        <w:t>Attach additional sheets if necessary.</w:t>
      </w:r>
    </w:p>
    <w:p w:rsidR="0000579A" w:rsidRPr="002632AE" w:rsidRDefault="0000579A" w:rsidP="0000579A">
      <w:pPr>
        <w:rPr>
          <w:rFonts w:asciiTheme="minorHAnsi" w:hAnsiTheme="minorHAnsi"/>
          <w:sz w:val="20"/>
        </w:rPr>
      </w:pPr>
      <w:r w:rsidRPr="002632AE">
        <w:rPr>
          <w:rFonts w:asciiTheme="minorHAnsi" w:hAnsiTheme="minorHAnsi"/>
          <w:sz w:val="20"/>
        </w:rPr>
        <w:t>__________________________________________________________________________________________</w:t>
      </w:r>
      <w:r>
        <w:rPr>
          <w:rFonts w:asciiTheme="minorHAnsi" w:hAnsiTheme="minorHAnsi"/>
          <w:sz w:val="20"/>
        </w:rPr>
        <w:t>_____________</w:t>
      </w:r>
      <w:r w:rsidRPr="002632AE">
        <w:rPr>
          <w:rFonts w:asciiTheme="minorHAnsi" w:hAnsiTheme="minorHAnsi"/>
          <w:sz w:val="20"/>
        </w:rPr>
        <w:t xml:space="preserve">  </w:t>
      </w:r>
    </w:p>
    <w:p w:rsidR="0000579A" w:rsidRPr="002632AE" w:rsidRDefault="0000579A" w:rsidP="0000579A">
      <w:pPr>
        <w:pStyle w:val="InsideAddress"/>
        <w:spacing w:line="240" w:lineRule="auto"/>
        <w:rPr>
          <w:rFonts w:asciiTheme="minorHAnsi" w:hAnsiTheme="minorHAnsi"/>
          <w:spacing w:val="0"/>
        </w:rPr>
      </w:pPr>
    </w:p>
    <w:p w:rsidR="00214505" w:rsidRPr="00AB60B2" w:rsidRDefault="0000579A" w:rsidP="0000579A">
      <w:pPr>
        <w:rPr>
          <w:sz w:val="16"/>
          <w:szCs w:val="16"/>
        </w:rPr>
      </w:pPr>
      <w:r w:rsidRPr="002632AE">
        <w:rPr>
          <w:rFonts w:asciiTheme="minorHAnsi" w:hAnsiTheme="minorHAnsi"/>
        </w:rPr>
        <w:tab/>
      </w:r>
      <w:r w:rsidRPr="002632AE">
        <w:rPr>
          <w:rFonts w:asciiTheme="minorHAnsi" w:hAnsiTheme="minorHAnsi"/>
        </w:rPr>
        <w:tab/>
      </w:r>
      <w:r w:rsidRPr="002632AE">
        <w:rPr>
          <w:rFonts w:asciiTheme="minorHAnsi" w:hAnsiTheme="minorHAnsi"/>
        </w:rPr>
        <w:tab/>
      </w:r>
      <w:r w:rsidRPr="002632AE">
        <w:rPr>
          <w:rFonts w:asciiTheme="minorHAnsi" w:hAnsiTheme="minorHAnsi"/>
        </w:rPr>
        <w:tab/>
      </w:r>
      <w:r w:rsidRPr="002632AE">
        <w:rPr>
          <w:rFonts w:asciiTheme="minorHAnsi" w:hAnsiTheme="minorHAnsi"/>
        </w:rPr>
        <w:tab/>
      </w:r>
      <w:r w:rsidRPr="002632AE">
        <w:rPr>
          <w:rFonts w:asciiTheme="minorHAnsi" w:hAnsiTheme="minorHAnsi"/>
        </w:rPr>
        <w:tab/>
      </w:r>
      <w:r w:rsidRPr="002632AE">
        <w:rPr>
          <w:rFonts w:asciiTheme="minorHAnsi" w:hAnsiTheme="minorHAnsi"/>
        </w:rPr>
        <w:tab/>
      </w:r>
      <w:r w:rsidRPr="002632AE">
        <w:rPr>
          <w:rFonts w:asciiTheme="minorHAnsi" w:hAnsiTheme="minorHAnsi"/>
        </w:rPr>
        <w:tab/>
      </w:r>
      <w:r w:rsidRPr="002632AE">
        <w:rPr>
          <w:rFonts w:asciiTheme="minorHAnsi" w:hAnsiTheme="minorHAnsi"/>
        </w:rPr>
        <w:tab/>
      </w:r>
      <w:r w:rsidRPr="002632AE">
        <w:rPr>
          <w:rFonts w:asciiTheme="minorHAnsi" w:hAnsiTheme="minorHAnsi"/>
        </w:rPr>
        <w:tab/>
      </w:r>
      <w:r w:rsidRPr="002632AE">
        <w:rPr>
          <w:rFonts w:asciiTheme="minorHAnsi" w:hAnsiTheme="minorHAnsi"/>
        </w:rPr>
        <w:tab/>
      </w:r>
      <w:r w:rsidRPr="002632AE">
        <w:rPr>
          <w:rFonts w:asciiTheme="minorHAnsi" w:hAnsiTheme="minorHAnsi"/>
        </w:rPr>
        <w:tab/>
      </w:r>
      <w:r w:rsidR="001A1126">
        <w:rPr>
          <w:rFonts w:asciiTheme="minorHAnsi" w:hAnsiTheme="minorHAnsi"/>
          <w:sz w:val="16"/>
          <w:szCs w:val="16"/>
        </w:rPr>
        <w:t>Rev</w:t>
      </w:r>
      <w:r w:rsidR="00F24F6D">
        <w:rPr>
          <w:rFonts w:asciiTheme="minorHAnsi" w:hAnsiTheme="minorHAnsi"/>
          <w:sz w:val="16"/>
          <w:szCs w:val="16"/>
        </w:rPr>
        <w:t>. 4</w:t>
      </w:r>
      <w:r w:rsidR="00AB60B2">
        <w:rPr>
          <w:rFonts w:asciiTheme="minorHAnsi" w:hAnsiTheme="minorHAnsi"/>
          <w:sz w:val="16"/>
          <w:szCs w:val="16"/>
        </w:rPr>
        <w:t>/</w:t>
      </w:r>
      <w:r w:rsidR="00F24F6D">
        <w:rPr>
          <w:rFonts w:asciiTheme="minorHAnsi" w:hAnsiTheme="minorHAnsi"/>
          <w:sz w:val="16"/>
          <w:szCs w:val="16"/>
        </w:rPr>
        <w:t>14</w:t>
      </w:r>
      <w:bookmarkStart w:id="0" w:name="_GoBack"/>
      <w:bookmarkEnd w:id="0"/>
      <w:r w:rsidR="001A1126">
        <w:rPr>
          <w:rFonts w:asciiTheme="minorHAnsi" w:hAnsiTheme="minorHAnsi"/>
          <w:sz w:val="16"/>
          <w:szCs w:val="16"/>
        </w:rPr>
        <w:t>/</w:t>
      </w:r>
      <w:r w:rsidR="00AB60B2">
        <w:rPr>
          <w:rFonts w:asciiTheme="minorHAnsi" w:hAnsiTheme="minorHAnsi"/>
          <w:sz w:val="16"/>
          <w:szCs w:val="16"/>
        </w:rPr>
        <w:t>16</w:t>
      </w:r>
    </w:p>
    <w:sectPr w:rsidR="00214505" w:rsidRPr="00AB60B2" w:rsidSect="0000579A">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79A"/>
    <w:rsid w:val="0000579A"/>
    <w:rsid w:val="00155985"/>
    <w:rsid w:val="001A1126"/>
    <w:rsid w:val="00214505"/>
    <w:rsid w:val="00380AC4"/>
    <w:rsid w:val="00754188"/>
    <w:rsid w:val="007F3B44"/>
    <w:rsid w:val="009B5B71"/>
    <w:rsid w:val="00AB60B2"/>
    <w:rsid w:val="00D047A1"/>
    <w:rsid w:val="00F24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79A"/>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rsid w:val="0000579A"/>
    <w:pPr>
      <w:spacing w:line="220" w:lineRule="atLeast"/>
    </w:pPr>
    <w:rPr>
      <w:spacing w:val="-5"/>
      <w:sz w:val="20"/>
    </w:rPr>
  </w:style>
  <w:style w:type="paragraph" w:styleId="BodyText">
    <w:name w:val="Body Text"/>
    <w:basedOn w:val="Normal"/>
    <w:link w:val="BodyTextChar"/>
    <w:semiHidden/>
    <w:rsid w:val="0000579A"/>
    <w:rPr>
      <w:rFonts w:ascii="Book Antiqua" w:hAnsi="Book Antiqua"/>
      <w:i/>
    </w:rPr>
  </w:style>
  <w:style w:type="character" w:customStyle="1" w:styleId="BodyTextChar">
    <w:name w:val="Body Text Char"/>
    <w:basedOn w:val="DefaultParagraphFont"/>
    <w:link w:val="BodyText"/>
    <w:semiHidden/>
    <w:rsid w:val="0000579A"/>
    <w:rPr>
      <w:rFonts w:ascii="Book Antiqua" w:eastAsia="Times New Roman" w:hAnsi="Book Antiqua" w:cs="Times New Roman"/>
      <w:i/>
      <w:sz w:val="24"/>
      <w:szCs w:val="20"/>
    </w:rPr>
  </w:style>
  <w:style w:type="table" w:styleId="TableGrid">
    <w:name w:val="Table Grid"/>
    <w:basedOn w:val="TableNormal"/>
    <w:uiPriority w:val="59"/>
    <w:rsid w:val="0000579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0579A"/>
    <w:rPr>
      <w:color w:val="808080"/>
    </w:rPr>
  </w:style>
  <w:style w:type="character" w:customStyle="1" w:styleId="Style1">
    <w:name w:val="Style1"/>
    <w:basedOn w:val="DefaultParagraphFont"/>
    <w:uiPriority w:val="1"/>
    <w:rsid w:val="0000579A"/>
    <w:rPr>
      <w:rFonts w:ascii="Calibri" w:hAnsi="Calibri"/>
      <w:b/>
      <w:sz w:val="20"/>
    </w:rPr>
  </w:style>
  <w:style w:type="paragraph" w:styleId="BalloonText">
    <w:name w:val="Balloon Text"/>
    <w:basedOn w:val="Normal"/>
    <w:link w:val="BalloonTextChar"/>
    <w:uiPriority w:val="99"/>
    <w:semiHidden/>
    <w:unhideWhenUsed/>
    <w:rsid w:val="0000579A"/>
    <w:rPr>
      <w:rFonts w:ascii="Tahoma" w:hAnsi="Tahoma" w:cs="Tahoma"/>
      <w:sz w:val="16"/>
      <w:szCs w:val="16"/>
    </w:rPr>
  </w:style>
  <w:style w:type="character" w:customStyle="1" w:styleId="BalloonTextChar">
    <w:name w:val="Balloon Text Char"/>
    <w:basedOn w:val="DefaultParagraphFont"/>
    <w:link w:val="BalloonText"/>
    <w:uiPriority w:val="99"/>
    <w:semiHidden/>
    <w:rsid w:val="0000579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79A"/>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rsid w:val="0000579A"/>
    <w:pPr>
      <w:spacing w:line="220" w:lineRule="atLeast"/>
    </w:pPr>
    <w:rPr>
      <w:spacing w:val="-5"/>
      <w:sz w:val="20"/>
    </w:rPr>
  </w:style>
  <w:style w:type="paragraph" w:styleId="BodyText">
    <w:name w:val="Body Text"/>
    <w:basedOn w:val="Normal"/>
    <w:link w:val="BodyTextChar"/>
    <w:semiHidden/>
    <w:rsid w:val="0000579A"/>
    <w:rPr>
      <w:rFonts w:ascii="Book Antiqua" w:hAnsi="Book Antiqua"/>
      <w:i/>
    </w:rPr>
  </w:style>
  <w:style w:type="character" w:customStyle="1" w:styleId="BodyTextChar">
    <w:name w:val="Body Text Char"/>
    <w:basedOn w:val="DefaultParagraphFont"/>
    <w:link w:val="BodyText"/>
    <w:semiHidden/>
    <w:rsid w:val="0000579A"/>
    <w:rPr>
      <w:rFonts w:ascii="Book Antiqua" w:eastAsia="Times New Roman" w:hAnsi="Book Antiqua" w:cs="Times New Roman"/>
      <w:i/>
      <w:sz w:val="24"/>
      <w:szCs w:val="20"/>
    </w:rPr>
  </w:style>
  <w:style w:type="table" w:styleId="TableGrid">
    <w:name w:val="Table Grid"/>
    <w:basedOn w:val="TableNormal"/>
    <w:uiPriority w:val="59"/>
    <w:rsid w:val="0000579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0579A"/>
    <w:rPr>
      <w:color w:val="808080"/>
    </w:rPr>
  </w:style>
  <w:style w:type="character" w:customStyle="1" w:styleId="Style1">
    <w:name w:val="Style1"/>
    <w:basedOn w:val="DefaultParagraphFont"/>
    <w:uiPriority w:val="1"/>
    <w:rsid w:val="0000579A"/>
    <w:rPr>
      <w:rFonts w:ascii="Calibri" w:hAnsi="Calibri"/>
      <w:b/>
      <w:sz w:val="20"/>
    </w:rPr>
  </w:style>
  <w:style w:type="paragraph" w:styleId="BalloonText">
    <w:name w:val="Balloon Text"/>
    <w:basedOn w:val="Normal"/>
    <w:link w:val="BalloonTextChar"/>
    <w:uiPriority w:val="99"/>
    <w:semiHidden/>
    <w:unhideWhenUsed/>
    <w:rsid w:val="0000579A"/>
    <w:rPr>
      <w:rFonts w:ascii="Tahoma" w:hAnsi="Tahoma" w:cs="Tahoma"/>
      <w:sz w:val="16"/>
      <w:szCs w:val="16"/>
    </w:rPr>
  </w:style>
  <w:style w:type="character" w:customStyle="1" w:styleId="BalloonTextChar">
    <w:name w:val="Balloon Text Char"/>
    <w:basedOn w:val="DefaultParagraphFont"/>
    <w:link w:val="BalloonText"/>
    <w:uiPriority w:val="99"/>
    <w:semiHidden/>
    <w:rsid w:val="0000579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Northwest Indian College</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Chieppo</dc:creator>
  <cp:lastModifiedBy>Donna Chieppo</cp:lastModifiedBy>
  <cp:revision>4</cp:revision>
  <cp:lastPrinted>2016-02-12T00:08:00Z</cp:lastPrinted>
  <dcterms:created xsi:type="dcterms:W3CDTF">2016-03-30T21:38:00Z</dcterms:created>
  <dcterms:modified xsi:type="dcterms:W3CDTF">2016-04-14T20:26:00Z</dcterms:modified>
</cp:coreProperties>
</file>