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8772D3" w:rsidRPr="00A93887" w:rsidTr="00B47323">
        <w:trPr>
          <w:trHeight w:val="1610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Core Courses</w:t>
            </w:r>
            <w:r w:rsidRPr="00926951">
              <w:rPr>
                <w:rFonts w:ascii="BrowalliaUPC" w:hAnsi="BrowalliaUPC" w:cs="BrowalliaUPC"/>
                <w:noProof/>
                <w:sz w:val="18"/>
                <w:szCs w:val="18"/>
              </w:rPr>
              <w:drawing>
                <wp:inline distT="0" distB="0" distL="0" distR="0" wp14:anchorId="0BE35170" wp14:editId="2AB7E678">
                  <wp:extent cx="834390" cy="798929"/>
                  <wp:effectExtent l="19050" t="0" r="3810" b="0"/>
                  <wp:docPr id="2" name="Picture 1" descr="C:\Users\ryniguez\Desktop\CSI Spindlewho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niguez\Desktop\CSI Spindlewho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79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1 Skills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-Listen; Observe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2 Values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-Traditional Values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3 Knowledge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-Inherent Rights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4 World View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-Ideology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1 Skills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Crit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>/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Creat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;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Refl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;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Prob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Solv</w:t>
            </w:r>
            <w:proofErr w:type="spellEnd"/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2 Values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-Compare and Contrast Values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3 Knowledge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-Acquired Rights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4 World View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-Colonialism; Dependency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1 Skills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-Effective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Comm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>; Ability to Speak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2 Values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-Make Q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Desc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>; Community Building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3 -Knowledge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Advo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 for IR;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InterpAR</w:t>
            </w:r>
            <w:proofErr w:type="spellEnd"/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</w:rPr>
              <w:t>Program Outcome # 4 World View</w:t>
            </w:r>
          </w:p>
          <w:p w:rsidR="008772D3" w:rsidRPr="00926951" w:rsidRDefault="008772D3" w:rsidP="00B47323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-App/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def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 GP; </w:t>
            </w:r>
            <w:proofErr w:type="spellStart"/>
            <w:r w:rsidRPr="00926951">
              <w:rPr>
                <w:rFonts w:ascii="BrowalliaUPC" w:hAnsi="BrowalliaUPC" w:cs="BrowalliaUPC"/>
                <w:sz w:val="18"/>
                <w:szCs w:val="18"/>
              </w:rPr>
              <w:t>Knowl</w:t>
            </w:r>
            <w:proofErr w:type="spellEnd"/>
            <w:r w:rsidRPr="00926951">
              <w:rPr>
                <w:rFonts w:ascii="BrowalliaUPC" w:hAnsi="BrowalliaUPC" w:cs="BrowalliaUPC"/>
                <w:sz w:val="18"/>
                <w:szCs w:val="18"/>
              </w:rPr>
              <w:t xml:space="preserve"> ref TI</w:t>
            </w:r>
          </w:p>
        </w:tc>
      </w:tr>
      <w:tr w:rsidR="008772D3" w:rsidRPr="00B54B5D" w:rsidTr="00F35E70">
        <w:trPr>
          <w:trHeight w:val="332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Linked to Institutional Outcomes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465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Cultural Sovereignty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50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The Language of our Ancestors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59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Tribal History – Reclaiming Our History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Icons of Our Past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39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Subsistent Economies: Decolonizing our People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The Tide has Changed: Educating our Own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59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Law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The History of Federal Indian Policy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The Impact of Colonization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Social Justice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Indigenous Theory and Methods: We Own Our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Indigenous Research Seminar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Native Governments and Politics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Native Science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Senior Seminar – Sacred Sites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Honoring Traditional Leadership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  <w:tr w:rsidR="008772D3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Senior Project: Capstone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8772D3" w:rsidRPr="00926951" w:rsidRDefault="008772D3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43B8" w:rsidRPr="00926951" w:rsidRDefault="008772D3" w:rsidP="005B43B8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 w:rsidRPr="00926951"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A</w:t>
            </w:r>
          </w:p>
        </w:tc>
      </w:tr>
      <w:tr w:rsidR="005B43B8" w:rsidRPr="00B54B5D" w:rsidTr="00F35E70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5B43B8" w:rsidRPr="00926951" w:rsidRDefault="00926951" w:rsidP="00F35E70">
            <w:pPr>
              <w:spacing w:after="0" w:line="240" w:lineRule="auto"/>
              <w:rPr>
                <w:rFonts w:ascii="BrowalliaUPC" w:hAnsi="BrowalliaUPC" w:cs="BrowalliaUPC"/>
                <w:sz w:val="18"/>
                <w:szCs w:val="18"/>
              </w:rPr>
            </w:pPr>
            <w:r w:rsidRPr="00926951">
              <w:rPr>
                <w:rFonts w:ascii="BrowalliaUPC" w:hAnsi="BrowalliaUPC" w:cs="BrowalliaUPC"/>
                <w:sz w:val="18"/>
                <w:szCs w:val="18"/>
              </w:rPr>
              <w:t>Institutional Outcomes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5B43B8" w:rsidRPr="00926951" w:rsidRDefault="0088016F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 xml:space="preserve">1   - 2 </w:t>
            </w:r>
            <w:bookmarkStart w:id="0" w:name="_GoBack"/>
            <w:bookmarkEnd w:id="0"/>
          </w:p>
        </w:tc>
        <w:tc>
          <w:tcPr>
            <w:tcW w:w="953" w:type="dxa"/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5B43B8" w:rsidRPr="00926951" w:rsidRDefault="00CC08D0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B43B8" w:rsidRPr="00926951" w:rsidRDefault="00B47323" w:rsidP="00B47323">
            <w:pPr>
              <w:spacing w:after="0" w:line="240" w:lineRule="auto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5B43B8" w:rsidRPr="00926951" w:rsidRDefault="00CC08D0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  <w:r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5B43B8" w:rsidRPr="00926951" w:rsidRDefault="005B43B8" w:rsidP="00F35E70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43B8" w:rsidRPr="00926951" w:rsidRDefault="005B43B8" w:rsidP="005B43B8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sz w:val="18"/>
                <w:szCs w:val="18"/>
                <w:u w:val="single"/>
              </w:rPr>
            </w:pPr>
          </w:p>
        </w:tc>
      </w:tr>
    </w:tbl>
    <w:p w:rsidR="00033CA3" w:rsidRDefault="0088016F"/>
    <w:sectPr w:rsidR="00033CA3" w:rsidSect="008772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3"/>
    <w:rsid w:val="005B43B8"/>
    <w:rsid w:val="00657568"/>
    <w:rsid w:val="008772D3"/>
    <w:rsid w:val="0088016F"/>
    <w:rsid w:val="00926951"/>
    <w:rsid w:val="009D4483"/>
    <w:rsid w:val="00B47323"/>
    <w:rsid w:val="00CC08D0"/>
    <w:rsid w:val="00CC3228"/>
    <w:rsid w:val="00E354DF"/>
    <w:rsid w:val="00EC01C9"/>
    <w:rsid w:val="00F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Kinley</dc:creator>
  <cp:lastModifiedBy>Sharon Kinley</cp:lastModifiedBy>
  <cp:revision>4</cp:revision>
  <cp:lastPrinted>2016-12-07T16:42:00Z</cp:lastPrinted>
  <dcterms:created xsi:type="dcterms:W3CDTF">2016-12-07T01:00:00Z</dcterms:created>
  <dcterms:modified xsi:type="dcterms:W3CDTF">2016-12-09T01:20:00Z</dcterms:modified>
</cp:coreProperties>
</file>