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12" w:rsidRPr="00CC59EB" w:rsidRDefault="00332C12" w:rsidP="00EA30F3">
      <w:pPr>
        <w:jc w:val="center"/>
        <w:rPr>
          <w:b/>
          <w:sz w:val="28"/>
          <w:szCs w:val="28"/>
        </w:rPr>
      </w:pPr>
      <w:bookmarkStart w:id="0" w:name="_GoBack"/>
      <w:bookmarkEnd w:id="0"/>
      <w:r w:rsidRPr="00CC59EB">
        <w:rPr>
          <w:b/>
          <w:sz w:val="28"/>
          <w:szCs w:val="28"/>
        </w:rPr>
        <w:t>NORTHWEST INDIAN COLLEGE</w:t>
      </w:r>
      <w:r w:rsidR="00EA30F3" w:rsidRPr="00CC59EB">
        <w:rPr>
          <w:b/>
          <w:sz w:val="28"/>
          <w:szCs w:val="28"/>
        </w:rPr>
        <w:t xml:space="preserve"> </w:t>
      </w:r>
    </w:p>
    <w:p w:rsidR="008E655C" w:rsidRPr="00CC59EB" w:rsidRDefault="00EA30F3" w:rsidP="00EA30F3">
      <w:pPr>
        <w:jc w:val="center"/>
        <w:rPr>
          <w:b/>
          <w:sz w:val="28"/>
          <w:szCs w:val="28"/>
        </w:rPr>
      </w:pPr>
      <w:r w:rsidRPr="00CC59EB">
        <w:rPr>
          <w:b/>
          <w:sz w:val="28"/>
          <w:szCs w:val="28"/>
        </w:rPr>
        <w:t>HAZARDOUS &amp; TOXIC MATERIAL POLICY</w:t>
      </w:r>
    </w:p>
    <w:p w:rsidR="00EA30F3" w:rsidRPr="00EA30F3" w:rsidRDefault="00EA30F3" w:rsidP="00EA30F3">
      <w:pPr>
        <w:pStyle w:val="ListParagraph"/>
        <w:numPr>
          <w:ilvl w:val="0"/>
          <w:numId w:val="1"/>
        </w:numPr>
        <w:rPr>
          <w:sz w:val="24"/>
          <w:szCs w:val="24"/>
        </w:rPr>
      </w:pPr>
      <w:r w:rsidRPr="00EA30F3">
        <w:rPr>
          <w:sz w:val="24"/>
          <w:szCs w:val="24"/>
        </w:rPr>
        <w:t>Purpose</w:t>
      </w:r>
    </w:p>
    <w:p w:rsidR="00EA30F3" w:rsidRDefault="00EA30F3" w:rsidP="00EA30F3">
      <w:pPr>
        <w:pStyle w:val="ListParagraph"/>
        <w:numPr>
          <w:ilvl w:val="0"/>
          <w:numId w:val="1"/>
        </w:numPr>
        <w:rPr>
          <w:sz w:val="24"/>
          <w:szCs w:val="24"/>
        </w:rPr>
      </w:pPr>
      <w:r>
        <w:rPr>
          <w:sz w:val="24"/>
          <w:szCs w:val="24"/>
        </w:rPr>
        <w:t>Definitions</w:t>
      </w:r>
    </w:p>
    <w:p w:rsidR="00EA30F3" w:rsidRDefault="00EA30F3" w:rsidP="00EA30F3">
      <w:pPr>
        <w:pStyle w:val="ListParagraph"/>
        <w:numPr>
          <w:ilvl w:val="0"/>
          <w:numId w:val="1"/>
        </w:numPr>
        <w:rPr>
          <w:sz w:val="24"/>
          <w:szCs w:val="24"/>
        </w:rPr>
      </w:pPr>
      <w:r>
        <w:rPr>
          <w:sz w:val="24"/>
          <w:szCs w:val="24"/>
        </w:rPr>
        <w:t>Procurement of Hazardous &amp; Toxic Material</w:t>
      </w:r>
    </w:p>
    <w:p w:rsidR="00EA30F3" w:rsidRDefault="00EA30F3" w:rsidP="00EA30F3">
      <w:pPr>
        <w:pStyle w:val="ListParagraph"/>
        <w:numPr>
          <w:ilvl w:val="0"/>
          <w:numId w:val="1"/>
        </w:numPr>
        <w:rPr>
          <w:sz w:val="24"/>
          <w:szCs w:val="24"/>
        </w:rPr>
      </w:pPr>
      <w:r>
        <w:rPr>
          <w:sz w:val="24"/>
          <w:szCs w:val="24"/>
        </w:rPr>
        <w:t>Handling and Use of Hazardous &amp; Toxic Material</w:t>
      </w:r>
    </w:p>
    <w:p w:rsidR="00EA30F3" w:rsidRDefault="00EA30F3" w:rsidP="00EA30F3">
      <w:pPr>
        <w:pStyle w:val="ListParagraph"/>
        <w:numPr>
          <w:ilvl w:val="0"/>
          <w:numId w:val="1"/>
        </w:numPr>
        <w:rPr>
          <w:sz w:val="24"/>
          <w:szCs w:val="24"/>
        </w:rPr>
      </w:pPr>
      <w:r>
        <w:rPr>
          <w:sz w:val="24"/>
          <w:szCs w:val="24"/>
        </w:rPr>
        <w:t>Training</w:t>
      </w:r>
    </w:p>
    <w:p w:rsidR="00DB48B2" w:rsidRDefault="00DB48B2" w:rsidP="00EA30F3">
      <w:pPr>
        <w:pStyle w:val="ListParagraph"/>
        <w:numPr>
          <w:ilvl w:val="0"/>
          <w:numId w:val="1"/>
        </w:numPr>
        <w:rPr>
          <w:sz w:val="24"/>
          <w:szCs w:val="24"/>
        </w:rPr>
      </w:pPr>
      <w:r>
        <w:rPr>
          <w:sz w:val="24"/>
          <w:szCs w:val="24"/>
        </w:rPr>
        <w:t>Safety</w:t>
      </w:r>
    </w:p>
    <w:p w:rsidR="003A2D39" w:rsidRDefault="003A2D39" w:rsidP="00EA30F3">
      <w:pPr>
        <w:pStyle w:val="ListParagraph"/>
        <w:numPr>
          <w:ilvl w:val="0"/>
          <w:numId w:val="1"/>
        </w:numPr>
        <w:rPr>
          <w:sz w:val="24"/>
          <w:szCs w:val="24"/>
        </w:rPr>
      </w:pPr>
      <w:r>
        <w:rPr>
          <w:sz w:val="24"/>
          <w:szCs w:val="24"/>
        </w:rPr>
        <w:t>Special Reports</w:t>
      </w:r>
    </w:p>
    <w:p w:rsidR="002D4AEC" w:rsidRDefault="002D4AEC" w:rsidP="00EA30F3">
      <w:pPr>
        <w:pStyle w:val="ListParagraph"/>
        <w:numPr>
          <w:ilvl w:val="0"/>
          <w:numId w:val="1"/>
        </w:numPr>
        <w:rPr>
          <w:sz w:val="24"/>
          <w:szCs w:val="24"/>
        </w:rPr>
      </w:pPr>
      <w:r>
        <w:rPr>
          <w:sz w:val="24"/>
          <w:szCs w:val="24"/>
        </w:rPr>
        <w:t>Emergency Contacts</w:t>
      </w:r>
    </w:p>
    <w:p w:rsidR="00EA30F3" w:rsidRPr="00CC59EB" w:rsidRDefault="00EA30F3" w:rsidP="00EA30F3">
      <w:pPr>
        <w:rPr>
          <w:b/>
          <w:sz w:val="28"/>
          <w:szCs w:val="28"/>
          <w:u w:val="single"/>
        </w:rPr>
      </w:pPr>
      <w:r w:rsidRPr="00CC59EB">
        <w:rPr>
          <w:b/>
          <w:sz w:val="28"/>
          <w:szCs w:val="28"/>
          <w:u w:val="single"/>
        </w:rPr>
        <w:t>Purpose</w:t>
      </w:r>
    </w:p>
    <w:p w:rsidR="00EA30F3" w:rsidRDefault="00EA30F3" w:rsidP="00EA30F3">
      <w:pPr>
        <w:rPr>
          <w:sz w:val="24"/>
          <w:szCs w:val="24"/>
        </w:rPr>
      </w:pPr>
      <w:r>
        <w:rPr>
          <w:sz w:val="24"/>
          <w:szCs w:val="24"/>
        </w:rPr>
        <w:t>NWIC is committed to provide a safe environment for faculty, staff, students, outside contractors and visitors of the College who work with or around hazardous or toxic materials and to those areas which may be affected by the presence of such materials.  The management of hazardous materials through their acquisition, utilization, and storage is very crucial for the safety of everyone.  This policy is written to provide the requirements for the management of hazardous and toxic materials in labs, work spaces, facilities, and other properties of the NWIC.</w:t>
      </w:r>
    </w:p>
    <w:p w:rsidR="00EA30F3" w:rsidRPr="00CC59EB" w:rsidRDefault="00975962" w:rsidP="00EA30F3">
      <w:pPr>
        <w:rPr>
          <w:b/>
          <w:sz w:val="28"/>
          <w:szCs w:val="28"/>
          <w:u w:val="single"/>
        </w:rPr>
      </w:pPr>
      <w:r w:rsidRPr="00CC59EB">
        <w:rPr>
          <w:b/>
          <w:sz w:val="28"/>
          <w:szCs w:val="28"/>
          <w:u w:val="single"/>
        </w:rPr>
        <w:t>Definition</w:t>
      </w:r>
    </w:p>
    <w:p w:rsidR="00975962" w:rsidRDefault="00975962" w:rsidP="00EA30F3">
      <w:pPr>
        <w:rPr>
          <w:sz w:val="24"/>
          <w:szCs w:val="24"/>
        </w:rPr>
      </w:pPr>
      <w:r w:rsidRPr="00975962">
        <w:rPr>
          <w:b/>
          <w:sz w:val="24"/>
          <w:szCs w:val="24"/>
        </w:rPr>
        <w:t>Hazardous &amp; Toxic Material</w:t>
      </w:r>
      <w:r>
        <w:rPr>
          <w:b/>
          <w:sz w:val="24"/>
          <w:szCs w:val="24"/>
        </w:rPr>
        <w:t xml:space="preserve">s:  </w:t>
      </w:r>
      <w:r>
        <w:rPr>
          <w:sz w:val="24"/>
          <w:szCs w:val="24"/>
        </w:rPr>
        <w:t>A product, waste or combination of substances which because of its quantity, concentration, physical, chemical, toxic, radioactive, or infectious characteristics may reasonably pose a significant, actual, or potential hazard to human health, safety, welfare, or the environment when improperly treated, stored, transported, used, disposed of, or otherwise managed.  Hazardous and toxic materials include synthetic organic chemicals, petroleum products, heavy metals, radioactive or infectious materials, and all substances that are defined as “toxic” or “hazardous” materials.</w:t>
      </w:r>
    </w:p>
    <w:p w:rsidR="00975962" w:rsidRPr="00CC59EB" w:rsidRDefault="00975962" w:rsidP="00EA30F3">
      <w:pPr>
        <w:rPr>
          <w:b/>
          <w:sz w:val="28"/>
          <w:szCs w:val="28"/>
          <w:u w:val="single"/>
        </w:rPr>
      </w:pPr>
      <w:r w:rsidRPr="00CC59EB">
        <w:rPr>
          <w:b/>
          <w:sz w:val="28"/>
          <w:szCs w:val="28"/>
          <w:u w:val="single"/>
        </w:rPr>
        <w:t>Procurement of Hazardous &amp; Toxic Materials</w:t>
      </w:r>
    </w:p>
    <w:p w:rsidR="00975962" w:rsidRDefault="00975962" w:rsidP="00975962">
      <w:pPr>
        <w:pStyle w:val="ListParagraph"/>
        <w:numPr>
          <w:ilvl w:val="0"/>
          <w:numId w:val="2"/>
        </w:numPr>
        <w:rPr>
          <w:sz w:val="24"/>
          <w:szCs w:val="24"/>
        </w:rPr>
      </w:pPr>
      <w:r>
        <w:rPr>
          <w:sz w:val="24"/>
          <w:szCs w:val="24"/>
        </w:rPr>
        <w:t>Only authorized faculty and staff may order</w:t>
      </w:r>
      <w:r w:rsidR="00DF61C0">
        <w:rPr>
          <w:sz w:val="24"/>
          <w:szCs w:val="24"/>
        </w:rPr>
        <w:t>/purchase</w:t>
      </w:r>
      <w:r>
        <w:rPr>
          <w:sz w:val="24"/>
          <w:szCs w:val="24"/>
        </w:rPr>
        <w:t xml:space="preserve"> hazardous &amp; toxic materials.</w:t>
      </w:r>
    </w:p>
    <w:p w:rsidR="00975962" w:rsidRDefault="00975962" w:rsidP="00975962">
      <w:pPr>
        <w:pStyle w:val="ListParagraph"/>
        <w:numPr>
          <w:ilvl w:val="0"/>
          <w:numId w:val="2"/>
        </w:numPr>
        <w:rPr>
          <w:sz w:val="24"/>
          <w:szCs w:val="24"/>
        </w:rPr>
      </w:pPr>
      <w:r>
        <w:rPr>
          <w:sz w:val="24"/>
          <w:szCs w:val="24"/>
        </w:rPr>
        <w:t xml:space="preserve">Before ordering hazardous &amp; toxic materials, ensure that </w:t>
      </w:r>
      <w:r w:rsidR="00FC6288">
        <w:rPr>
          <w:sz w:val="24"/>
          <w:szCs w:val="24"/>
        </w:rPr>
        <w:t>suitable materials are not available by checking inventories with applicable departments and faculty.</w:t>
      </w:r>
    </w:p>
    <w:p w:rsidR="00FC6288" w:rsidRDefault="00FC6288" w:rsidP="00975962">
      <w:pPr>
        <w:pStyle w:val="ListParagraph"/>
        <w:numPr>
          <w:ilvl w:val="0"/>
          <w:numId w:val="2"/>
        </w:numPr>
        <w:rPr>
          <w:sz w:val="24"/>
          <w:szCs w:val="24"/>
        </w:rPr>
      </w:pPr>
      <w:r>
        <w:rPr>
          <w:sz w:val="24"/>
          <w:szCs w:val="24"/>
        </w:rPr>
        <w:t>Procure hazardous &amp; toxic materials in quantities that do not create excess or extended storage needs.</w:t>
      </w:r>
    </w:p>
    <w:p w:rsidR="00FC6288" w:rsidRDefault="00FC6288" w:rsidP="00975962">
      <w:pPr>
        <w:pStyle w:val="ListParagraph"/>
        <w:numPr>
          <w:ilvl w:val="0"/>
          <w:numId w:val="2"/>
        </w:numPr>
        <w:rPr>
          <w:sz w:val="24"/>
          <w:szCs w:val="24"/>
        </w:rPr>
      </w:pPr>
      <w:r>
        <w:rPr>
          <w:sz w:val="24"/>
          <w:szCs w:val="24"/>
        </w:rPr>
        <w:lastRenderedPageBreak/>
        <w:t>Purchase order (PO) may be used for ordering hazardous &amp; toxic materials, using common names for the product, and the or</w:t>
      </w:r>
      <w:r w:rsidR="00225EA0">
        <w:rPr>
          <w:sz w:val="24"/>
          <w:szCs w:val="24"/>
        </w:rPr>
        <w:t xml:space="preserve">iginator’s name </w:t>
      </w:r>
      <w:r>
        <w:rPr>
          <w:sz w:val="24"/>
          <w:szCs w:val="24"/>
        </w:rPr>
        <w:t>on the form, and to whom the material is to be shipped</w:t>
      </w:r>
      <w:r w:rsidR="00225EA0">
        <w:rPr>
          <w:sz w:val="24"/>
          <w:szCs w:val="24"/>
        </w:rPr>
        <w:t xml:space="preserve"> or department</w:t>
      </w:r>
      <w:r>
        <w:rPr>
          <w:sz w:val="24"/>
          <w:szCs w:val="24"/>
        </w:rPr>
        <w:t>.</w:t>
      </w:r>
    </w:p>
    <w:p w:rsidR="00FC6288" w:rsidRDefault="00FC6288" w:rsidP="00975962">
      <w:pPr>
        <w:pStyle w:val="ListParagraph"/>
        <w:numPr>
          <w:ilvl w:val="0"/>
          <w:numId w:val="2"/>
        </w:numPr>
        <w:rPr>
          <w:sz w:val="24"/>
          <w:szCs w:val="24"/>
        </w:rPr>
      </w:pPr>
      <w:r>
        <w:rPr>
          <w:sz w:val="24"/>
          <w:szCs w:val="24"/>
        </w:rPr>
        <w:t xml:space="preserve">Telephone orders using PO shall identify originator and faculty/staff person to whom the order is </w:t>
      </w:r>
      <w:r w:rsidR="00225EA0">
        <w:rPr>
          <w:sz w:val="24"/>
          <w:szCs w:val="24"/>
        </w:rPr>
        <w:t xml:space="preserve">to be </w:t>
      </w:r>
      <w:r>
        <w:rPr>
          <w:sz w:val="24"/>
          <w:szCs w:val="24"/>
        </w:rPr>
        <w:t>shipped.</w:t>
      </w:r>
    </w:p>
    <w:p w:rsidR="00FC6288" w:rsidRDefault="00FC6288" w:rsidP="00975962">
      <w:pPr>
        <w:pStyle w:val="ListParagraph"/>
        <w:numPr>
          <w:ilvl w:val="0"/>
          <w:numId w:val="2"/>
        </w:numPr>
        <w:rPr>
          <w:sz w:val="24"/>
          <w:szCs w:val="24"/>
        </w:rPr>
      </w:pPr>
      <w:r>
        <w:rPr>
          <w:sz w:val="24"/>
          <w:szCs w:val="24"/>
        </w:rPr>
        <w:t xml:space="preserve">Credit card orders must </w:t>
      </w:r>
      <w:r w:rsidR="00D83074">
        <w:rPr>
          <w:sz w:val="24"/>
          <w:szCs w:val="24"/>
        </w:rPr>
        <w:t xml:space="preserve">be properly documented with written </w:t>
      </w:r>
      <w:r w:rsidR="00225EA0">
        <w:rPr>
          <w:sz w:val="24"/>
          <w:szCs w:val="24"/>
        </w:rPr>
        <w:t xml:space="preserve">notification &amp; documentation from </w:t>
      </w:r>
      <w:r w:rsidR="00D83074">
        <w:rPr>
          <w:sz w:val="24"/>
          <w:szCs w:val="24"/>
        </w:rPr>
        <w:t xml:space="preserve">applicable department head </w:t>
      </w:r>
      <w:r w:rsidR="00225EA0">
        <w:rPr>
          <w:sz w:val="24"/>
          <w:szCs w:val="24"/>
        </w:rPr>
        <w:t xml:space="preserve">approval </w:t>
      </w:r>
      <w:r w:rsidR="00D83074">
        <w:rPr>
          <w:sz w:val="24"/>
          <w:szCs w:val="24"/>
        </w:rPr>
        <w:t xml:space="preserve">and </w:t>
      </w:r>
      <w:r w:rsidR="00A00FB8">
        <w:rPr>
          <w:sz w:val="24"/>
          <w:szCs w:val="24"/>
        </w:rPr>
        <w:t xml:space="preserve">identify </w:t>
      </w:r>
      <w:r w:rsidR="00D83074">
        <w:rPr>
          <w:sz w:val="24"/>
          <w:szCs w:val="24"/>
        </w:rPr>
        <w:t>intended faculty</w:t>
      </w:r>
      <w:r w:rsidR="00CF720F">
        <w:rPr>
          <w:sz w:val="24"/>
          <w:szCs w:val="24"/>
        </w:rPr>
        <w:t>/staff</w:t>
      </w:r>
      <w:r w:rsidR="00D83074">
        <w:rPr>
          <w:sz w:val="24"/>
          <w:szCs w:val="24"/>
        </w:rPr>
        <w:t xml:space="preserve"> member to receive the hazardous &amp; toxic material.</w:t>
      </w:r>
    </w:p>
    <w:p w:rsidR="00D83074" w:rsidRDefault="00DA2522" w:rsidP="00975962">
      <w:pPr>
        <w:pStyle w:val="ListParagraph"/>
        <w:numPr>
          <w:ilvl w:val="0"/>
          <w:numId w:val="2"/>
        </w:numPr>
        <w:rPr>
          <w:sz w:val="24"/>
          <w:szCs w:val="24"/>
        </w:rPr>
      </w:pPr>
      <w:r>
        <w:rPr>
          <w:sz w:val="24"/>
          <w:szCs w:val="24"/>
        </w:rPr>
        <w:t xml:space="preserve">The </w:t>
      </w:r>
      <w:r w:rsidR="00225EA0">
        <w:rPr>
          <w:sz w:val="24"/>
          <w:szCs w:val="24"/>
        </w:rPr>
        <w:t xml:space="preserve">NWIC </w:t>
      </w:r>
      <w:r>
        <w:rPr>
          <w:sz w:val="24"/>
          <w:szCs w:val="24"/>
        </w:rPr>
        <w:t xml:space="preserve">Inventory/Receiving Department shall </w:t>
      </w:r>
      <w:r w:rsidR="00B63B02">
        <w:rPr>
          <w:sz w:val="24"/>
          <w:szCs w:val="24"/>
        </w:rPr>
        <w:t>notify the Science Department of Chemical supplies when received and deliver the items to the Science Department.  Science Department staff will enter the pertinent information into the</w:t>
      </w:r>
      <w:r>
        <w:rPr>
          <w:sz w:val="24"/>
          <w:szCs w:val="24"/>
        </w:rPr>
        <w:t xml:space="preserve"> NWIC Chemical Inventory System</w:t>
      </w:r>
      <w:r w:rsidR="00CF720F">
        <w:rPr>
          <w:sz w:val="24"/>
          <w:szCs w:val="24"/>
        </w:rPr>
        <w:t xml:space="preserve"> (CIS)</w:t>
      </w:r>
      <w:r>
        <w:rPr>
          <w:sz w:val="24"/>
          <w:szCs w:val="24"/>
        </w:rPr>
        <w:t xml:space="preserve"> for that </w:t>
      </w:r>
      <w:r w:rsidR="00CF720F">
        <w:rPr>
          <w:sz w:val="24"/>
          <w:szCs w:val="24"/>
        </w:rPr>
        <w:t xml:space="preserve">hazardous or toxic </w:t>
      </w:r>
      <w:r>
        <w:rPr>
          <w:sz w:val="24"/>
          <w:szCs w:val="24"/>
        </w:rPr>
        <w:t xml:space="preserve">material when it is received.  </w:t>
      </w:r>
    </w:p>
    <w:p w:rsidR="00DA2522" w:rsidRDefault="00DA2522" w:rsidP="00975962">
      <w:pPr>
        <w:pStyle w:val="ListParagraph"/>
        <w:numPr>
          <w:ilvl w:val="0"/>
          <w:numId w:val="2"/>
        </w:numPr>
        <w:rPr>
          <w:sz w:val="24"/>
          <w:szCs w:val="24"/>
        </w:rPr>
      </w:pPr>
      <w:r>
        <w:rPr>
          <w:sz w:val="24"/>
          <w:szCs w:val="24"/>
        </w:rPr>
        <w:t>NWIC Chemical Inventory System to contain following information:</w:t>
      </w:r>
    </w:p>
    <w:p w:rsidR="00DA2522" w:rsidRDefault="00DA2522" w:rsidP="00DA2522">
      <w:pPr>
        <w:pStyle w:val="ListParagraph"/>
        <w:numPr>
          <w:ilvl w:val="1"/>
          <w:numId w:val="2"/>
        </w:numPr>
        <w:rPr>
          <w:sz w:val="24"/>
          <w:szCs w:val="24"/>
        </w:rPr>
      </w:pPr>
      <w:r>
        <w:rPr>
          <w:sz w:val="24"/>
          <w:szCs w:val="24"/>
        </w:rPr>
        <w:t>Name of item received</w:t>
      </w:r>
      <w:r w:rsidR="00B63B02">
        <w:rPr>
          <w:sz w:val="24"/>
          <w:szCs w:val="24"/>
        </w:rPr>
        <w:t xml:space="preserve"> </w:t>
      </w:r>
    </w:p>
    <w:p w:rsidR="00225EA0" w:rsidRPr="00B63B02" w:rsidRDefault="00DA2522" w:rsidP="00B63B02">
      <w:pPr>
        <w:pStyle w:val="ListParagraph"/>
        <w:numPr>
          <w:ilvl w:val="1"/>
          <w:numId w:val="2"/>
        </w:numPr>
        <w:rPr>
          <w:sz w:val="24"/>
          <w:szCs w:val="24"/>
        </w:rPr>
      </w:pPr>
      <w:r>
        <w:rPr>
          <w:sz w:val="24"/>
          <w:szCs w:val="24"/>
        </w:rPr>
        <w:t>Originator of request/shipped to name</w:t>
      </w:r>
    </w:p>
    <w:p w:rsidR="00225EA0" w:rsidRDefault="00225EA0" w:rsidP="00225EA0">
      <w:pPr>
        <w:pStyle w:val="ListParagraph"/>
        <w:numPr>
          <w:ilvl w:val="1"/>
          <w:numId w:val="2"/>
        </w:numPr>
        <w:rPr>
          <w:sz w:val="24"/>
          <w:szCs w:val="24"/>
        </w:rPr>
      </w:pPr>
      <w:r>
        <w:rPr>
          <w:sz w:val="24"/>
          <w:szCs w:val="24"/>
        </w:rPr>
        <w:t xml:space="preserve">Delivery date </w:t>
      </w:r>
    </w:p>
    <w:p w:rsidR="009E0F52" w:rsidRPr="00225EA0" w:rsidRDefault="00225EA0" w:rsidP="00225EA0">
      <w:pPr>
        <w:pStyle w:val="ListParagraph"/>
        <w:numPr>
          <w:ilvl w:val="1"/>
          <w:numId w:val="2"/>
        </w:numPr>
        <w:rPr>
          <w:sz w:val="24"/>
          <w:szCs w:val="24"/>
        </w:rPr>
      </w:pPr>
      <w:r>
        <w:rPr>
          <w:sz w:val="24"/>
          <w:szCs w:val="24"/>
        </w:rPr>
        <w:t xml:space="preserve">Department/individual name that the </w:t>
      </w:r>
      <w:r w:rsidR="009E0F52" w:rsidRPr="00225EA0">
        <w:rPr>
          <w:sz w:val="24"/>
          <w:szCs w:val="24"/>
        </w:rPr>
        <w:t>material delivered to</w:t>
      </w:r>
    </w:p>
    <w:p w:rsidR="009E0F52" w:rsidRDefault="009E0F52" w:rsidP="009E0F52">
      <w:pPr>
        <w:pStyle w:val="ListParagraph"/>
        <w:numPr>
          <w:ilvl w:val="0"/>
          <w:numId w:val="2"/>
        </w:numPr>
        <w:rPr>
          <w:sz w:val="24"/>
          <w:szCs w:val="24"/>
        </w:rPr>
      </w:pPr>
      <w:r>
        <w:rPr>
          <w:sz w:val="24"/>
          <w:szCs w:val="24"/>
        </w:rPr>
        <w:t>Once received and delivered the material shall be stored, if not used immediately, in accordance with the manufacturer’s</w:t>
      </w:r>
      <w:r w:rsidR="00A514F3">
        <w:rPr>
          <w:sz w:val="24"/>
          <w:szCs w:val="24"/>
        </w:rPr>
        <w:t xml:space="preserve"> Material Safety Data Sheets</w:t>
      </w:r>
      <w:r>
        <w:rPr>
          <w:sz w:val="24"/>
          <w:szCs w:val="24"/>
        </w:rPr>
        <w:t xml:space="preserve"> </w:t>
      </w:r>
      <w:r w:rsidR="00A514F3">
        <w:rPr>
          <w:sz w:val="24"/>
          <w:szCs w:val="24"/>
        </w:rPr>
        <w:t xml:space="preserve">(MSDS) or </w:t>
      </w:r>
      <w:r w:rsidR="00CF720F">
        <w:rPr>
          <w:sz w:val="24"/>
          <w:szCs w:val="24"/>
        </w:rPr>
        <w:t xml:space="preserve">label instructions or warnings. </w:t>
      </w:r>
    </w:p>
    <w:p w:rsidR="009E0F52" w:rsidRPr="00CC59EB" w:rsidRDefault="009E0F52" w:rsidP="009E0F52">
      <w:pPr>
        <w:rPr>
          <w:b/>
          <w:sz w:val="28"/>
          <w:szCs w:val="28"/>
          <w:u w:val="single"/>
        </w:rPr>
      </w:pPr>
      <w:r w:rsidRPr="00CC59EB">
        <w:rPr>
          <w:b/>
          <w:sz w:val="28"/>
          <w:szCs w:val="28"/>
          <w:u w:val="single"/>
        </w:rPr>
        <w:t>Handling and Use of Hazardous Material</w:t>
      </w:r>
    </w:p>
    <w:p w:rsidR="009E0F52" w:rsidRDefault="009E0F52" w:rsidP="009E0F52">
      <w:pPr>
        <w:pStyle w:val="ListParagraph"/>
        <w:numPr>
          <w:ilvl w:val="0"/>
          <w:numId w:val="3"/>
        </w:numPr>
        <w:rPr>
          <w:b/>
          <w:sz w:val="24"/>
          <w:szCs w:val="24"/>
        </w:rPr>
      </w:pPr>
      <w:r w:rsidRPr="009E0F52">
        <w:rPr>
          <w:b/>
          <w:sz w:val="24"/>
          <w:szCs w:val="24"/>
        </w:rPr>
        <w:t>Storage</w:t>
      </w:r>
    </w:p>
    <w:p w:rsidR="009E0F52" w:rsidRDefault="009E0F52" w:rsidP="009E0F52">
      <w:pPr>
        <w:pStyle w:val="ListParagraph"/>
        <w:rPr>
          <w:sz w:val="24"/>
          <w:szCs w:val="24"/>
        </w:rPr>
      </w:pPr>
      <w:r>
        <w:rPr>
          <w:sz w:val="24"/>
          <w:szCs w:val="24"/>
        </w:rPr>
        <w:t>All hazardous material</w:t>
      </w:r>
      <w:r w:rsidR="009E1F70">
        <w:rPr>
          <w:sz w:val="24"/>
          <w:szCs w:val="24"/>
        </w:rPr>
        <w:t>s</w:t>
      </w:r>
      <w:r w:rsidR="00DF61C0">
        <w:rPr>
          <w:sz w:val="24"/>
          <w:szCs w:val="24"/>
        </w:rPr>
        <w:t xml:space="preserve"> must be</w:t>
      </w:r>
      <w:r w:rsidR="00736D87">
        <w:rPr>
          <w:sz w:val="24"/>
          <w:szCs w:val="24"/>
        </w:rPr>
        <w:t xml:space="preserve"> in locked storage rooms and</w:t>
      </w:r>
      <w:r>
        <w:rPr>
          <w:sz w:val="24"/>
          <w:szCs w:val="24"/>
        </w:rPr>
        <w:t xml:space="preserve"> stored in appropriate </w:t>
      </w:r>
      <w:r w:rsidR="00D20656">
        <w:rPr>
          <w:sz w:val="24"/>
          <w:szCs w:val="24"/>
        </w:rPr>
        <w:t xml:space="preserve">containers, </w:t>
      </w:r>
      <w:r w:rsidR="00251C8F">
        <w:rPr>
          <w:sz w:val="24"/>
          <w:szCs w:val="24"/>
        </w:rPr>
        <w:t xml:space="preserve">OSHA approved </w:t>
      </w:r>
      <w:r>
        <w:rPr>
          <w:sz w:val="24"/>
          <w:szCs w:val="24"/>
        </w:rPr>
        <w:t>cabinets, flammable material storage cabinets</w:t>
      </w:r>
      <w:r w:rsidR="00D20656">
        <w:rPr>
          <w:sz w:val="24"/>
          <w:szCs w:val="24"/>
        </w:rPr>
        <w:t xml:space="preserve"> until used and returned for safekeeping after use.  Containers of hazardous materials should not be left on lab tables when not in actual use.</w:t>
      </w:r>
      <w:r w:rsidR="00A514F3">
        <w:rPr>
          <w:sz w:val="24"/>
          <w:szCs w:val="24"/>
        </w:rPr>
        <w:t xml:space="preserve">  Material Safety Data Sheets</w:t>
      </w:r>
      <w:r w:rsidR="00365A71">
        <w:rPr>
          <w:sz w:val="24"/>
          <w:szCs w:val="24"/>
        </w:rPr>
        <w:t xml:space="preserve"> (MSDS)</w:t>
      </w:r>
      <w:r w:rsidR="00A514F3">
        <w:rPr>
          <w:sz w:val="24"/>
          <w:szCs w:val="24"/>
        </w:rPr>
        <w:t xml:space="preserve"> for all chemicals are stored in a binder in each applicable chemistry lab or </w:t>
      </w:r>
      <w:r w:rsidR="00365A71">
        <w:rPr>
          <w:sz w:val="24"/>
          <w:szCs w:val="24"/>
        </w:rPr>
        <w:t xml:space="preserve">applicable </w:t>
      </w:r>
      <w:r w:rsidR="00A514F3">
        <w:rPr>
          <w:sz w:val="24"/>
          <w:szCs w:val="24"/>
        </w:rPr>
        <w:t>office as needed.</w:t>
      </w:r>
      <w:r w:rsidR="00225EA0">
        <w:rPr>
          <w:sz w:val="24"/>
          <w:szCs w:val="24"/>
        </w:rPr>
        <w:t xml:space="preserve">  Petroleum based products must be stored in locked areas and stored in appropriate containers designed for that product.</w:t>
      </w:r>
    </w:p>
    <w:p w:rsidR="00D20656" w:rsidRDefault="00D20656" w:rsidP="00D20656">
      <w:pPr>
        <w:pStyle w:val="ListParagraph"/>
        <w:numPr>
          <w:ilvl w:val="0"/>
          <w:numId w:val="3"/>
        </w:numPr>
        <w:rPr>
          <w:b/>
          <w:sz w:val="24"/>
          <w:szCs w:val="24"/>
        </w:rPr>
      </w:pPr>
      <w:r w:rsidRPr="00D20656">
        <w:rPr>
          <w:b/>
          <w:sz w:val="24"/>
          <w:szCs w:val="24"/>
        </w:rPr>
        <w:t>Material Usage</w:t>
      </w:r>
    </w:p>
    <w:p w:rsidR="00D20656" w:rsidRDefault="00D20656" w:rsidP="00D20656">
      <w:pPr>
        <w:pStyle w:val="ListParagraph"/>
        <w:numPr>
          <w:ilvl w:val="0"/>
          <w:numId w:val="4"/>
        </w:numPr>
        <w:rPr>
          <w:sz w:val="24"/>
          <w:szCs w:val="24"/>
        </w:rPr>
      </w:pPr>
      <w:r>
        <w:rPr>
          <w:sz w:val="24"/>
          <w:szCs w:val="24"/>
        </w:rPr>
        <w:t xml:space="preserve">Anyone handling or using </w:t>
      </w:r>
      <w:r w:rsidR="005B63A3">
        <w:rPr>
          <w:sz w:val="24"/>
          <w:szCs w:val="24"/>
        </w:rPr>
        <w:t>hazardous material must be trained</w:t>
      </w:r>
      <w:r>
        <w:rPr>
          <w:sz w:val="24"/>
          <w:szCs w:val="24"/>
        </w:rPr>
        <w:t xml:space="preserve">, understand, read or inquire </w:t>
      </w:r>
      <w:r w:rsidR="00DD735F">
        <w:rPr>
          <w:sz w:val="24"/>
          <w:szCs w:val="24"/>
        </w:rPr>
        <w:t>of the dangers associated</w:t>
      </w:r>
      <w:r>
        <w:rPr>
          <w:sz w:val="24"/>
          <w:szCs w:val="24"/>
        </w:rPr>
        <w:t xml:space="preserve"> with hazardous</w:t>
      </w:r>
      <w:r w:rsidR="00365A71">
        <w:rPr>
          <w:sz w:val="24"/>
          <w:szCs w:val="24"/>
        </w:rPr>
        <w:t xml:space="preserve"> or toxic</w:t>
      </w:r>
      <w:r>
        <w:rPr>
          <w:sz w:val="24"/>
          <w:szCs w:val="24"/>
        </w:rPr>
        <w:t xml:space="preserve"> material before its use.</w:t>
      </w:r>
    </w:p>
    <w:p w:rsidR="00D20656" w:rsidRDefault="00D20656" w:rsidP="00D20656">
      <w:pPr>
        <w:pStyle w:val="ListParagraph"/>
        <w:numPr>
          <w:ilvl w:val="0"/>
          <w:numId w:val="4"/>
        </w:numPr>
        <w:rPr>
          <w:sz w:val="24"/>
          <w:szCs w:val="24"/>
        </w:rPr>
      </w:pPr>
      <w:r>
        <w:rPr>
          <w:sz w:val="24"/>
          <w:szCs w:val="24"/>
        </w:rPr>
        <w:t>Anyone handling or using hazardous or toxic material must use personal protective equipment</w:t>
      </w:r>
      <w:r w:rsidR="00365A71">
        <w:rPr>
          <w:sz w:val="24"/>
          <w:szCs w:val="24"/>
        </w:rPr>
        <w:t xml:space="preserve"> and/or fume hoods</w:t>
      </w:r>
      <w:r>
        <w:rPr>
          <w:sz w:val="24"/>
          <w:szCs w:val="24"/>
        </w:rPr>
        <w:t xml:space="preserve"> as needed or specified for that material.</w:t>
      </w:r>
    </w:p>
    <w:p w:rsidR="00D20656" w:rsidRDefault="00D20656" w:rsidP="00D20656">
      <w:pPr>
        <w:pStyle w:val="ListParagraph"/>
        <w:numPr>
          <w:ilvl w:val="0"/>
          <w:numId w:val="3"/>
        </w:numPr>
        <w:rPr>
          <w:b/>
          <w:sz w:val="24"/>
          <w:szCs w:val="24"/>
        </w:rPr>
      </w:pPr>
      <w:r w:rsidRPr="00D20656">
        <w:rPr>
          <w:b/>
          <w:sz w:val="24"/>
          <w:szCs w:val="24"/>
        </w:rPr>
        <w:t>Disposal of Hazardous Material</w:t>
      </w:r>
    </w:p>
    <w:p w:rsidR="00D20656" w:rsidRDefault="00D20656" w:rsidP="00D20656">
      <w:pPr>
        <w:pStyle w:val="ListParagraph"/>
        <w:numPr>
          <w:ilvl w:val="0"/>
          <w:numId w:val="5"/>
        </w:numPr>
        <w:rPr>
          <w:sz w:val="24"/>
          <w:szCs w:val="24"/>
        </w:rPr>
      </w:pPr>
      <w:r>
        <w:rPr>
          <w:sz w:val="24"/>
          <w:szCs w:val="24"/>
        </w:rPr>
        <w:lastRenderedPageBreak/>
        <w:t xml:space="preserve">If the contents of a hazardous or toxic material </w:t>
      </w:r>
      <w:r w:rsidR="00C454EE">
        <w:rPr>
          <w:sz w:val="24"/>
          <w:szCs w:val="24"/>
        </w:rPr>
        <w:t xml:space="preserve">container are consumed, the empty container will be reported to </w:t>
      </w:r>
      <w:r w:rsidR="005B63A3">
        <w:rPr>
          <w:sz w:val="24"/>
          <w:szCs w:val="24"/>
        </w:rPr>
        <w:t xml:space="preserve">the Science Department </w:t>
      </w:r>
      <w:r w:rsidR="00C454EE">
        <w:rPr>
          <w:sz w:val="24"/>
          <w:szCs w:val="24"/>
        </w:rPr>
        <w:t>and noted on the Chemical Inventory System.</w:t>
      </w:r>
    </w:p>
    <w:p w:rsidR="00C454EE" w:rsidRDefault="00C454EE" w:rsidP="00D20656">
      <w:pPr>
        <w:pStyle w:val="ListParagraph"/>
        <w:numPr>
          <w:ilvl w:val="0"/>
          <w:numId w:val="5"/>
        </w:numPr>
        <w:rPr>
          <w:sz w:val="24"/>
          <w:szCs w:val="24"/>
        </w:rPr>
      </w:pPr>
      <w:r>
        <w:rPr>
          <w:sz w:val="24"/>
          <w:szCs w:val="24"/>
        </w:rPr>
        <w:t>Empty containers maybe discarded into “Glass Only” box or a wastebasket as appropriate.  A container is considered empty or discardable if the contents have been removed by normal procedural use or the expiration date has been exceeded.</w:t>
      </w:r>
    </w:p>
    <w:p w:rsidR="00C454EE" w:rsidRDefault="00C454EE" w:rsidP="00D20656">
      <w:pPr>
        <w:pStyle w:val="ListParagraph"/>
        <w:numPr>
          <w:ilvl w:val="0"/>
          <w:numId w:val="5"/>
        </w:numPr>
        <w:rPr>
          <w:sz w:val="24"/>
          <w:szCs w:val="24"/>
        </w:rPr>
      </w:pPr>
      <w:r>
        <w:rPr>
          <w:sz w:val="24"/>
          <w:szCs w:val="24"/>
        </w:rPr>
        <w:t>Any hazardous</w:t>
      </w:r>
      <w:r w:rsidR="0044457B">
        <w:rPr>
          <w:sz w:val="24"/>
          <w:szCs w:val="24"/>
        </w:rPr>
        <w:t xml:space="preserve"> or toxic</w:t>
      </w:r>
      <w:r>
        <w:rPr>
          <w:sz w:val="24"/>
          <w:szCs w:val="24"/>
        </w:rPr>
        <w:t xml:space="preserve"> material deemed unacceptable for future use or is identified as excess material without future use, shall be disposed of properly and removed from the Chemical Inventory System.</w:t>
      </w:r>
    </w:p>
    <w:p w:rsidR="00316509" w:rsidRPr="005B63A3" w:rsidRDefault="0044457B" w:rsidP="00C454EE">
      <w:pPr>
        <w:pStyle w:val="ListParagraph"/>
        <w:numPr>
          <w:ilvl w:val="0"/>
          <w:numId w:val="5"/>
        </w:numPr>
        <w:rPr>
          <w:sz w:val="24"/>
          <w:szCs w:val="24"/>
        </w:rPr>
      </w:pPr>
      <w:r>
        <w:rPr>
          <w:sz w:val="24"/>
          <w:szCs w:val="24"/>
        </w:rPr>
        <w:t>Disposal material will be placed in proper containers and delivered to a local facility in Bellingham designated to accept and properly dispose of hazardous &amp; toxic waste</w:t>
      </w:r>
      <w:r w:rsidR="00E21BCC">
        <w:rPr>
          <w:sz w:val="24"/>
          <w:szCs w:val="24"/>
        </w:rPr>
        <w:t>, if applicable</w:t>
      </w:r>
      <w:r>
        <w:rPr>
          <w:sz w:val="24"/>
          <w:szCs w:val="24"/>
        </w:rPr>
        <w:t>.  Disposal will be handled and transported by the department generating the waste, if regular disposal methods utilized by the college are not appropriate.</w:t>
      </w:r>
    </w:p>
    <w:p w:rsidR="00C454EE" w:rsidRPr="00CC59EB" w:rsidRDefault="00C454EE" w:rsidP="00C454EE">
      <w:pPr>
        <w:rPr>
          <w:b/>
          <w:sz w:val="28"/>
          <w:szCs w:val="28"/>
          <w:u w:val="single"/>
        </w:rPr>
      </w:pPr>
      <w:r w:rsidRPr="00CC59EB">
        <w:rPr>
          <w:b/>
          <w:sz w:val="28"/>
          <w:szCs w:val="28"/>
          <w:u w:val="single"/>
        </w:rPr>
        <w:t>Training</w:t>
      </w:r>
    </w:p>
    <w:p w:rsidR="00C454EE" w:rsidRPr="00C454EE" w:rsidRDefault="00C454EE" w:rsidP="00C454EE">
      <w:pPr>
        <w:pStyle w:val="ListParagraph"/>
        <w:numPr>
          <w:ilvl w:val="0"/>
          <w:numId w:val="6"/>
        </w:numPr>
        <w:rPr>
          <w:b/>
          <w:sz w:val="24"/>
          <w:szCs w:val="24"/>
        </w:rPr>
      </w:pPr>
      <w:r w:rsidRPr="00C454EE">
        <w:rPr>
          <w:b/>
          <w:sz w:val="24"/>
          <w:szCs w:val="24"/>
        </w:rPr>
        <w:t>Responsibility</w:t>
      </w:r>
    </w:p>
    <w:p w:rsidR="00C454EE" w:rsidRPr="007B1203" w:rsidRDefault="00C454EE" w:rsidP="007B1203">
      <w:pPr>
        <w:pStyle w:val="ListParagraph"/>
        <w:numPr>
          <w:ilvl w:val="0"/>
          <w:numId w:val="7"/>
        </w:numPr>
        <w:rPr>
          <w:b/>
          <w:sz w:val="24"/>
          <w:szCs w:val="24"/>
        </w:rPr>
      </w:pPr>
      <w:r w:rsidRPr="007B1203">
        <w:rPr>
          <w:sz w:val="24"/>
          <w:szCs w:val="24"/>
        </w:rPr>
        <w:t xml:space="preserve">It is the responsibility of </w:t>
      </w:r>
      <w:r w:rsidR="007B1203" w:rsidRPr="007B1203">
        <w:rPr>
          <w:sz w:val="24"/>
          <w:szCs w:val="24"/>
        </w:rPr>
        <w:t>the Science Director</w:t>
      </w:r>
      <w:r w:rsidR="005B63A3">
        <w:rPr>
          <w:sz w:val="24"/>
          <w:szCs w:val="24"/>
        </w:rPr>
        <w:t>, or his/her designee,</w:t>
      </w:r>
      <w:r w:rsidR="007B1203" w:rsidRPr="007B1203">
        <w:rPr>
          <w:sz w:val="24"/>
          <w:szCs w:val="24"/>
        </w:rPr>
        <w:t xml:space="preserve"> or Maintenance Supervisor</w:t>
      </w:r>
      <w:r w:rsidRPr="007B1203">
        <w:rPr>
          <w:sz w:val="24"/>
          <w:szCs w:val="24"/>
        </w:rPr>
        <w:t xml:space="preserve"> to schedule and provide </w:t>
      </w:r>
      <w:r w:rsidR="007B1203" w:rsidRPr="007B1203">
        <w:rPr>
          <w:sz w:val="24"/>
          <w:szCs w:val="24"/>
        </w:rPr>
        <w:t xml:space="preserve">applicable </w:t>
      </w:r>
      <w:r w:rsidRPr="007B1203">
        <w:rPr>
          <w:sz w:val="24"/>
          <w:szCs w:val="24"/>
        </w:rPr>
        <w:t>training</w:t>
      </w:r>
      <w:r w:rsidR="007B1203">
        <w:rPr>
          <w:sz w:val="24"/>
          <w:szCs w:val="24"/>
        </w:rPr>
        <w:t xml:space="preserve"> in their departments</w:t>
      </w:r>
      <w:r w:rsidRPr="007B1203">
        <w:rPr>
          <w:sz w:val="24"/>
          <w:szCs w:val="24"/>
        </w:rPr>
        <w:t xml:space="preserve"> for all </w:t>
      </w:r>
      <w:r w:rsidR="007B1203" w:rsidRPr="007B1203">
        <w:rPr>
          <w:sz w:val="24"/>
          <w:szCs w:val="24"/>
        </w:rPr>
        <w:t xml:space="preserve">faculty, students, or other </w:t>
      </w:r>
      <w:r w:rsidRPr="007B1203">
        <w:rPr>
          <w:sz w:val="24"/>
          <w:szCs w:val="24"/>
        </w:rPr>
        <w:t>persons on campus who require hazardous &amp; toxic material and safety training as a part of their normal job functions</w:t>
      </w:r>
      <w:r w:rsidR="007B1203">
        <w:rPr>
          <w:sz w:val="24"/>
          <w:szCs w:val="24"/>
        </w:rPr>
        <w:t>.</w:t>
      </w:r>
    </w:p>
    <w:p w:rsidR="007B1203" w:rsidRPr="00365A71" w:rsidRDefault="007B1203" w:rsidP="007B1203">
      <w:pPr>
        <w:pStyle w:val="ListParagraph"/>
        <w:numPr>
          <w:ilvl w:val="0"/>
          <w:numId w:val="7"/>
        </w:numPr>
        <w:rPr>
          <w:b/>
          <w:sz w:val="24"/>
          <w:szCs w:val="24"/>
        </w:rPr>
      </w:pPr>
      <w:r>
        <w:rPr>
          <w:sz w:val="24"/>
          <w:szCs w:val="24"/>
        </w:rPr>
        <w:t>Any person who has a need to handle or use hazardous or toxic materials and has not had the required training can notify the Science Director</w:t>
      </w:r>
      <w:r w:rsidR="00DA0079">
        <w:rPr>
          <w:sz w:val="24"/>
          <w:szCs w:val="24"/>
        </w:rPr>
        <w:t>, faculty member</w:t>
      </w:r>
      <w:r>
        <w:rPr>
          <w:sz w:val="24"/>
          <w:szCs w:val="24"/>
        </w:rPr>
        <w:t xml:space="preserve"> or Maintenance Supervisor, as applicable for this training. </w:t>
      </w:r>
    </w:p>
    <w:p w:rsidR="00365A71" w:rsidRPr="007B1203" w:rsidRDefault="00365A71" w:rsidP="007B1203">
      <w:pPr>
        <w:pStyle w:val="ListParagraph"/>
        <w:numPr>
          <w:ilvl w:val="0"/>
          <w:numId w:val="7"/>
        </w:numPr>
        <w:rPr>
          <w:b/>
          <w:sz w:val="24"/>
          <w:szCs w:val="24"/>
        </w:rPr>
      </w:pPr>
      <w:r>
        <w:rPr>
          <w:sz w:val="24"/>
          <w:szCs w:val="24"/>
        </w:rPr>
        <w:t>A safety instruction computer program is available for faculty and students as a training tool.</w:t>
      </w:r>
    </w:p>
    <w:p w:rsidR="007B1203" w:rsidRPr="00CC59EB" w:rsidRDefault="00D42866" w:rsidP="007B1203">
      <w:pPr>
        <w:rPr>
          <w:b/>
          <w:sz w:val="28"/>
          <w:szCs w:val="28"/>
          <w:u w:val="single"/>
        </w:rPr>
      </w:pPr>
      <w:r w:rsidRPr="00CC59EB">
        <w:rPr>
          <w:b/>
          <w:sz w:val="28"/>
          <w:szCs w:val="28"/>
          <w:u w:val="single"/>
        </w:rPr>
        <w:t>Emergencies</w:t>
      </w:r>
    </w:p>
    <w:p w:rsidR="00B104BD" w:rsidRDefault="00D42866" w:rsidP="007B1203">
      <w:pPr>
        <w:rPr>
          <w:sz w:val="24"/>
          <w:szCs w:val="24"/>
        </w:rPr>
      </w:pPr>
      <w:r>
        <w:rPr>
          <w:sz w:val="24"/>
          <w:szCs w:val="24"/>
        </w:rPr>
        <w:t>Hazardous Material accidents or spills can</w:t>
      </w:r>
      <w:r w:rsidR="009E1F70">
        <w:rPr>
          <w:sz w:val="24"/>
          <w:szCs w:val="24"/>
        </w:rPr>
        <w:t xml:space="preserve"> inadvertently</w:t>
      </w:r>
      <w:r>
        <w:rPr>
          <w:sz w:val="24"/>
          <w:szCs w:val="24"/>
        </w:rPr>
        <w:t xml:space="preserve"> occur in the lab or work environment.  </w:t>
      </w:r>
    </w:p>
    <w:p w:rsidR="00B104BD" w:rsidRDefault="00D42866" w:rsidP="00B104BD">
      <w:pPr>
        <w:pStyle w:val="ListParagraph"/>
        <w:numPr>
          <w:ilvl w:val="0"/>
          <w:numId w:val="8"/>
        </w:numPr>
        <w:rPr>
          <w:sz w:val="24"/>
          <w:szCs w:val="24"/>
        </w:rPr>
      </w:pPr>
      <w:r w:rsidRPr="00B104BD">
        <w:rPr>
          <w:sz w:val="24"/>
          <w:szCs w:val="24"/>
        </w:rPr>
        <w:t xml:space="preserve">To help prevent or prepare for these occurrences </w:t>
      </w:r>
      <w:r w:rsidR="00410B55">
        <w:rPr>
          <w:sz w:val="24"/>
          <w:szCs w:val="24"/>
        </w:rPr>
        <w:t>anyone working with</w:t>
      </w:r>
      <w:r w:rsidR="009E1F70">
        <w:rPr>
          <w:sz w:val="24"/>
          <w:szCs w:val="24"/>
        </w:rPr>
        <w:t xml:space="preserve"> hazardous toxic</w:t>
      </w:r>
      <w:r w:rsidR="00410B55">
        <w:rPr>
          <w:sz w:val="24"/>
          <w:szCs w:val="24"/>
        </w:rPr>
        <w:t xml:space="preserve"> </w:t>
      </w:r>
      <w:r w:rsidR="00410B55" w:rsidRPr="00B104BD">
        <w:rPr>
          <w:sz w:val="24"/>
          <w:szCs w:val="24"/>
        </w:rPr>
        <w:t>materials</w:t>
      </w:r>
      <w:r w:rsidRPr="00B104BD">
        <w:rPr>
          <w:sz w:val="24"/>
          <w:szCs w:val="24"/>
        </w:rPr>
        <w:t xml:space="preserve"> should be </w:t>
      </w:r>
      <w:r w:rsidR="009E1F70">
        <w:rPr>
          <w:sz w:val="24"/>
          <w:szCs w:val="24"/>
        </w:rPr>
        <w:t xml:space="preserve">aware of the </w:t>
      </w:r>
      <w:r w:rsidRPr="00B104BD">
        <w:rPr>
          <w:sz w:val="24"/>
          <w:szCs w:val="24"/>
        </w:rPr>
        <w:t xml:space="preserve">dangers involved, should prepare steps in case of spills or accidents, and </w:t>
      </w:r>
      <w:r w:rsidR="0037158C">
        <w:rPr>
          <w:sz w:val="24"/>
          <w:szCs w:val="24"/>
        </w:rPr>
        <w:t xml:space="preserve">know </w:t>
      </w:r>
      <w:r w:rsidRPr="00B104BD">
        <w:rPr>
          <w:sz w:val="24"/>
          <w:szCs w:val="24"/>
        </w:rPr>
        <w:t>who to call for assistance</w:t>
      </w:r>
      <w:r w:rsidR="00410B55">
        <w:rPr>
          <w:sz w:val="24"/>
          <w:szCs w:val="24"/>
        </w:rPr>
        <w:t>, if needed</w:t>
      </w:r>
      <w:r w:rsidRPr="00B104BD">
        <w:rPr>
          <w:sz w:val="24"/>
          <w:szCs w:val="24"/>
        </w:rPr>
        <w:t xml:space="preserve">.  </w:t>
      </w:r>
    </w:p>
    <w:p w:rsidR="00B104BD" w:rsidRDefault="00D42866" w:rsidP="00B104BD">
      <w:pPr>
        <w:pStyle w:val="ListParagraph"/>
        <w:numPr>
          <w:ilvl w:val="0"/>
          <w:numId w:val="8"/>
        </w:numPr>
        <w:rPr>
          <w:sz w:val="24"/>
          <w:szCs w:val="24"/>
        </w:rPr>
      </w:pPr>
      <w:r w:rsidRPr="00B104BD">
        <w:rPr>
          <w:sz w:val="24"/>
          <w:szCs w:val="24"/>
        </w:rPr>
        <w:t xml:space="preserve">911 is always the first </w:t>
      </w:r>
      <w:r w:rsidR="00EF1C42">
        <w:rPr>
          <w:sz w:val="24"/>
          <w:szCs w:val="24"/>
        </w:rPr>
        <w:t xml:space="preserve">response </w:t>
      </w:r>
      <w:r w:rsidRPr="00B104BD">
        <w:rPr>
          <w:sz w:val="24"/>
          <w:szCs w:val="24"/>
        </w:rPr>
        <w:t>c</w:t>
      </w:r>
      <w:r w:rsidR="00365A71">
        <w:rPr>
          <w:sz w:val="24"/>
          <w:szCs w:val="24"/>
        </w:rPr>
        <w:t>all</w:t>
      </w:r>
      <w:r w:rsidR="00EF1C42">
        <w:rPr>
          <w:sz w:val="24"/>
          <w:szCs w:val="24"/>
        </w:rPr>
        <w:t xml:space="preserve"> to make</w:t>
      </w:r>
      <w:r w:rsidR="00365A71">
        <w:rPr>
          <w:sz w:val="24"/>
          <w:szCs w:val="24"/>
        </w:rPr>
        <w:t xml:space="preserve"> if bodily injury has occurred</w:t>
      </w:r>
      <w:r w:rsidRPr="00B104BD">
        <w:rPr>
          <w:sz w:val="24"/>
          <w:szCs w:val="24"/>
        </w:rPr>
        <w:t xml:space="preserve"> and </w:t>
      </w:r>
      <w:r w:rsidR="00365A71">
        <w:rPr>
          <w:sz w:val="24"/>
          <w:szCs w:val="24"/>
        </w:rPr>
        <w:t xml:space="preserve">subsequent </w:t>
      </w:r>
      <w:r w:rsidRPr="00B104BD">
        <w:rPr>
          <w:sz w:val="24"/>
          <w:szCs w:val="24"/>
        </w:rPr>
        <w:t>calls to the Campus Crisis Management Team and applicable department heads</w:t>
      </w:r>
      <w:r w:rsidR="009E1F70">
        <w:rPr>
          <w:sz w:val="24"/>
          <w:szCs w:val="24"/>
        </w:rPr>
        <w:t>,</w:t>
      </w:r>
      <w:r w:rsidRPr="00B104BD">
        <w:rPr>
          <w:sz w:val="24"/>
          <w:szCs w:val="24"/>
        </w:rPr>
        <w:t xml:space="preserve"> if time and applicability exists. </w:t>
      </w:r>
      <w:r w:rsidR="00DA0079">
        <w:rPr>
          <w:sz w:val="24"/>
          <w:szCs w:val="24"/>
        </w:rPr>
        <w:t xml:space="preserve"> Additional Emergency numbers are listed in the Emergency Contacts List.</w:t>
      </w:r>
      <w:r w:rsidRPr="00B104BD">
        <w:rPr>
          <w:sz w:val="24"/>
          <w:szCs w:val="24"/>
        </w:rPr>
        <w:t xml:space="preserve"> </w:t>
      </w:r>
    </w:p>
    <w:p w:rsidR="009D574E" w:rsidRPr="00CC59EB" w:rsidRDefault="00B104BD" w:rsidP="00CC59EB">
      <w:pPr>
        <w:pStyle w:val="ListParagraph"/>
        <w:numPr>
          <w:ilvl w:val="0"/>
          <w:numId w:val="8"/>
        </w:numPr>
        <w:rPr>
          <w:sz w:val="24"/>
          <w:szCs w:val="24"/>
        </w:rPr>
      </w:pPr>
      <w:r>
        <w:rPr>
          <w:sz w:val="24"/>
          <w:szCs w:val="24"/>
        </w:rPr>
        <w:lastRenderedPageBreak/>
        <w:t>Accidents or spills that result in bodily injury must be reported on the Institutional Incident Report Form and delivered to the appropriate Department head, Human Resources</w:t>
      </w:r>
      <w:r w:rsidR="00251C8F">
        <w:rPr>
          <w:sz w:val="24"/>
          <w:szCs w:val="24"/>
        </w:rPr>
        <w:t xml:space="preserve"> Office</w:t>
      </w:r>
      <w:r>
        <w:rPr>
          <w:sz w:val="24"/>
          <w:szCs w:val="24"/>
        </w:rPr>
        <w:t xml:space="preserve"> or VP for Administration as applicable.</w:t>
      </w:r>
    </w:p>
    <w:p w:rsidR="00DB48B2" w:rsidRPr="00CC59EB" w:rsidRDefault="00DB48B2" w:rsidP="00DB48B2">
      <w:pPr>
        <w:ind w:left="360"/>
        <w:rPr>
          <w:b/>
          <w:sz w:val="24"/>
          <w:szCs w:val="24"/>
          <w:u w:val="single"/>
        </w:rPr>
      </w:pPr>
      <w:r w:rsidRPr="00CC59EB">
        <w:rPr>
          <w:b/>
          <w:sz w:val="24"/>
          <w:szCs w:val="24"/>
          <w:u w:val="single"/>
        </w:rPr>
        <w:t>Safety</w:t>
      </w:r>
    </w:p>
    <w:p w:rsidR="00DB48B2" w:rsidRDefault="00DB48B2" w:rsidP="00DB48B2">
      <w:pPr>
        <w:pStyle w:val="ListParagraph"/>
        <w:numPr>
          <w:ilvl w:val="0"/>
          <w:numId w:val="9"/>
        </w:numPr>
        <w:rPr>
          <w:sz w:val="24"/>
          <w:szCs w:val="24"/>
        </w:rPr>
      </w:pPr>
      <w:r w:rsidRPr="00B104BD">
        <w:rPr>
          <w:sz w:val="24"/>
          <w:szCs w:val="24"/>
        </w:rPr>
        <w:t xml:space="preserve">All </w:t>
      </w:r>
      <w:r>
        <w:rPr>
          <w:sz w:val="24"/>
          <w:szCs w:val="24"/>
        </w:rPr>
        <w:t xml:space="preserve">chemical </w:t>
      </w:r>
      <w:r w:rsidRPr="00B104BD">
        <w:rPr>
          <w:sz w:val="24"/>
          <w:szCs w:val="24"/>
        </w:rPr>
        <w:t xml:space="preserve">labs have </w:t>
      </w:r>
      <w:r w:rsidR="00B21C29">
        <w:rPr>
          <w:sz w:val="24"/>
          <w:szCs w:val="24"/>
        </w:rPr>
        <w:t xml:space="preserve">spill kits, first aid kits, </w:t>
      </w:r>
      <w:r>
        <w:rPr>
          <w:sz w:val="24"/>
          <w:szCs w:val="24"/>
        </w:rPr>
        <w:t xml:space="preserve">fume hoods, </w:t>
      </w:r>
      <w:r w:rsidRPr="00B104BD">
        <w:rPr>
          <w:sz w:val="24"/>
          <w:szCs w:val="24"/>
        </w:rPr>
        <w:t xml:space="preserve">special eye wash sinks </w:t>
      </w:r>
      <w:r w:rsidR="00DA0079">
        <w:rPr>
          <w:sz w:val="24"/>
          <w:szCs w:val="24"/>
        </w:rPr>
        <w:t>and/</w:t>
      </w:r>
      <w:r w:rsidRPr="00B104BD">
        <w:rPr>
          <w:sz w:val="24"/>
          <w:szCs w:val="24"/>
        </w:rPr>
        <w:t xml:space="preserve">or </w:t>
      </w:r>
      <w:r w:rsidR="002D4AEC">
        <w:rPr>
          <w:sz w:val="24"/>
          <w:szCs w:val="24"/>
        </w:rPr>
        <w:t xml:space="preserve">showers in case of emergency; </w:t>
      </w:r>
      <w:r w:rsidR="002D4AEC" w:rsidRPr="00B104BD">
        <w:rPr>
          <w:sz w:val="24"/>
          <w:szCs w:val="24"/>
        </w:rPr>
        <w:t>everyone</w:t>
      </w:r>
      <w:r w:rsidRPr="00B104BD">
        <w:rPr>
          <w:sz w:val="24"/>
          <w:szCs w:val="24"/>
        </w:rPr>
        <w:t xml:space="preserve"> should know of the location and proper use of such equipment.</w:t>
      </w:r>
    </w:p>
    <w:p w:rsidR="0046091A" w:rsidRDefault="0046091A" w:rsidP="00DB48B2">
      <w:pPr>
        <w:pStyle w:val="ListParagraph"/>
        <w:numPr>
          <w:ilvl w:val="0"/>
          <w:numId w:val="9"/>
        </w:numPr>
        <w:rPr>
          <w:sz w:val="24"/>
          <w:szCs w:val="24"/>
        </w:rPr>
      </w:pPr>
      <w:r>
        <w:rPr>
          <w:sz w:val="24"/>
          <w:szCs w:val="24"/>
        </w:rPr>
        <w:t xml:space="preserve">First aid kits </w:t>
      </w:r>
      <w:r w:rsidR="00E742B5">
        <w:rPr>
          <w:sz w:val="24"/>
          <w:szCs w:val="24"/>
        </w:rPr>
        <w:t>will be strategically placed for visibility and access in each lab or applicable building and kept fully stocked at all times.</w:t>
      </w:r>
    </w:p>
    <w:p w:rsidR="00DB48B2" w:rsidRDefault="0046091A" w:rsidP="00DB48B2">
      <w:pPr>
        <w:pStyle w:val="ListParagraph"/>
        <w:numPr>
          <w:ilvl w:val="0"/>
          <w:numId w:val="9"/>
        </w:numPr>
        <w:rPr>
          <w:sz w:val="24"/>
          <w:szCs w:val="24"/>
        </w:rPr>
      </w:pPr>
      <w:r>
        <w:rPr>
          <w:sz w:val="24"/>
          <w:szCs w:val="24"/>
        </w:rPr>
        <w:t xml:space="preserve">Training on </w:t>
      </w:r>
      <w:r w:rsidR="00DB48B2">
        <w:rPr>
          <w:sz w:val="24"/>
          <w:szCs w:val="24"/>
        </w:rPr>
        <w:t>hazardous &amp; toxic material handling is required by all faculty and students working with such materials.</w:t>
      </w:r>
    </w:p>
    <w:p w:rsidR="00DB48B2" w:rsidRDefault="0046091A" w:rsidP="00DB48B2">
      <w:pPr>
        <w:pStyle w:val="ListParagraph"/>
        <w:numPr>
          <w:ilvl w:val="0"/>
          <w:numId w:val="9"/>
        </w:numPr>
        <w:rPr>
          <w:sz w:val="24"/>
          <w:szCs w:val="24"/>
        </w:rPr>
      </w:pPr>
      <w:r>
        <w:rPr>
          <w:sz w:val="24"/>
          <w:szCs w:val="24"/>
        </w:rPr>
        <w:t xml:space="preserve">Safety training records will be maintained for each person trained by </w:t>
      </w:r>
      <w:r w:rsidR="009D574E">
        <w:rPr>
          <w:sz w:val="24"/>
          <w:szCs w:val="24"/>
        </w:rPr>
        <w:t xml:space="preserve">the </w:t>
      </w:r>
      <w:r>
        <w:rPr>
          <w:sz w:val="24"/>
          <w:szCs w:val="24"/>
        </w:rPr>
        <w:t xml:space="preserve">applicable department; the record will include the type of training, </w:t>
      </w:r>
      <w:r w:rsidR="009D574E">
        <w:rPr>
          <w:sz w:val="24"/>
          <w:szCs w:val="24"/>
        </w:rPr>
        <w:t>date attended, and the</w:t>
      </w:r>
      <w:r>
        <w:rPr>
          <w:sz w:val="24"/>
          <w:szCs w:val="24"/>
        </w:rPr>
        <w:t xml:space="preserve"> trainer</w:t>
      </w:r>
      <w:r w:rsidR="009D574E">
        <w:rPr>
          <w:sz w:val="24"/>
          <w:szCs w:val="24"/>
        </w:rPr>
        <w:t>’s</w:t>
      </w:r>
      <w:r>
        <w:rPr>
          <w:sz w:val="24"/>
          <w:szCs w:val="24"/>
        </w:rPr>
        <w:t xml:space="preserve"> name; records </w:t>
      </w:r>
      <w:r w:rsidR="009D574E">
        <w:rPr>
          <w:sz w:val="24"/>
          <w:szCs w:val="24"/>
        </w:rPr>
        <w:t xml:space="preserve">should be </w:t>
      </w:r>
      <w:r>
        <w:rPr>
          <w:sz w:val="24"/>
          <w:szCs w:val="24"/>
        </w:rPr>
        <w:t>kept for four years.</w:t>
      </w:r>
    </w:p>
    <w:p w:rsidR="00DA0079" w:rsidRPr="00CC59EB" w:rsidRDefault="00DA0079" w:rsidP="003A2D39">
      <w:pPr>
        <w:ind w:firstLine="360"/>
        <w:rPr>
          <w:b/>
          <w:sz w:val="24"/>
          <w:szCs w:val="24"/>
          <w:u w:val="single"/>
        </w:rPr>
      </w:pPr>
      <w:r w:rsidRPr="00CC59EB">
        <w:rPr>
          <w:b/>
          <w:sz w:val="24"/>
          <w:szCs w:val="24"/>
          <w:u w:val="single"/>
        </w:rPr>
        <w:t>Special Reports</w:t>
      </w:r>
    </w:p>
    <w:p w:rsidR="00DA0079" w:rsidRPr="00F57341" w:rsidRDefault="00DA0079" w:rsidP="00DA0079">
      <w:pPr>
        <w:pStyle w:val="ListParagraph"/>
        <w:numPr>
          <w:ilvl w:val="0"/>
          <w:numId w:val="11"/>
        </w:numPr>
        <w:rPr>
          <w:sz w:val="24"/>
          <w:szCs w:val="24"/>
          <w:u w:val="single"/>
        </w:rPr>
      </w:pPr>
      <w:r w:rsidRPr="00F57341">
        <w:rPr>
          <w:sz w:val="24"/>
          <w:szCs w:val="24"/>
          <w:u w:val="single"/>
        </w:rPr>
        <w:t>Chemical Hygiene Plan and Chemical Inventory</w:t>
      </w:r>
      <w:r w:rsidR="00F57341">
        <w:rPr>
          <w:sz w:val="24"/>
          <w:szCs w:val="24"/>
        </w:rPr>
        <w:t>; available in Chemistry Lab</w:t>
      </w:r>
    </w:p>
    <w:p w:rsidR="00DB48B2" w:rsidRPr="00CC59EB" w:rsidRDefault="00F57341" w:rsidP="00F57341">
      <w:pPr>
        <w:pStyle w:val="ListParagraph"/>
        <w:numPr>
          <w:ilvl w:val="0"/>
          <w:numId w:val="11"/>
        </w:numPr>
        <w:rPr>
          <w:sz w:val="24"/>
          <w:szCs w:val="24"/>
        </w:rPr>
      </w:pPr>
      <w:r>
        <w:rPr>
          <w:sz w:val="24"/>
          <w:szCs w:val="24"/>
          <w:u w:val="single"/>
        </w:rPr>
        <w:t xml:space="preserve">Chemical Classification Technical Report; </w:t>
      </w:r>
      <w:r w:rsidRPr="00CC59EB">
        <w:rPr>
          <w:sz w:val="24"/>
          <w:szCs w:val="24"/>
        </w:rPr>
        <w:t>available in Chemistry Lab</w:t>
      </w:r>
    </w:p>
    <w:p w:rsidR="00DB48B2" w:rsidRPr="00CC59EB" w:rsidRDefault="002D4AEC" w:rsidP="00DB48B2">
      <w:pPr>
        <w:ind w:left="360"/>
        <w:rPr>
          <w:b/>
          <w:sz w:val="24"/>
          <w:szCs w:val="24"/>
          <w:u w:val="single"/>
        </w:rPr>
      </w:pPr>
      <w:r w:rsidRPr="00CC59EB">
        <w:rPr>
          <w:b/>
          <w:sz w:val="24"/>
          <w:szCs w:val="24"/>
          <w:u w:val="single"/>
        </w:rPr>
        <w:t>Emergency Contacts</w:t>
      </w:r>
    </w:p>
    <w:p w:rsidR="002D4AEC" w:rsidRDefault="002D4AEC" w:rsidP="002D4AEC">
      <w:pPr>
        <w:pStyle w:val="ListParagraph"/>
        <w:numPr>
          <w:ilvl w:val="0"/>
          <w:numId w:val="10"/>
        </w:numPr>
        <w:rPr>
          <w:sz w:val="24"/>
          <w:szCs w:val="24"/>
        </w:rPr>
      </w:pPr>
      <w:r w:rsidRPr="002D4AEC">
        <w:rPr>
          <w:sz w:val="24"/>
          <w:szCs w:val="24"/>
        </w:rPr>
        <w:t>911 – All emergent situations</w:t>
      </w:r>
    </w:p>
    <w:p w:rsidR="00DA0079" w:rsidRDefault="00DA0079" w:rsidP="002D4AEC">
      <w:pPr>
        <w:pStyle w:val="ListParagraph"/>
        <w:numPr>
          <w:ilvl w:val="0"/>
          <w:numId w:val="10"/>
        </w:numPr>
        <w:rPr>
          <w:sz w:val="24"/>
          <w:szCs w:val="24"/>
        </w:rPr>
      </w:pPr>
      <w:r>
        <w:rPr>
          <w:sz w:val="24"/>
          <w:szCs w:val="24"/>
        </w:rPr>
        <w:t>Poison Control Center</w:t>
      </w:r>
      <w:r>
        <w:rPr>
          <w:sz w:val="24"/>
          <w:szCs w:val="24"/>
        </w:rPr>
        <w:tab/>
      </w:r>
      <w:r>
        <w:rPr>
          <w:sz w:val="24"/>
          <w:szCs w:val="24"/>
        </w:rPr>
        <w:tab/>
        <w:t>(800) 732-6985</w:t>
      </w:r>
    </w:p>
    <w:p w:rsidR="00DA0079" w:rsidRDefault="00DA0079" w:rsidP="002D4AEC">
      <w:pPr>
        <w:pStyle w:val="ListParagraph"/>
        <w:numPr>
          <w:ilvl w:val="0"/>
          <w:numId w:val="10"/>
        </w:numPr>
        <w:rPr>
          <w:sz w:val="24"/>
          <w:szCs w:val="24"/>
        </w:rPr>
      </w:pPr>
      <w:r>
        <w:rPr>
          <w:sz w:val="24"/>
          <w:szCs w:val="24"/>
        </w:rPr>
        <w:t>St. Joseph Hospital</w:t>
      </w:r>
      <w:r>
        <w:rPr>
          <w:sz w:val="24"/>
          <w:szCs w:val="24"/>
        </w:rPr>
        <w:tab/>
      </w:r>
      <w:r>
        <w:rPr>
          <w:sz w:val="24"/>
          <w:szCs w:val="24"/>
        </w:rPr>
        <w:tab/>
        <w:t>(360) 734-5400</w:t>
      </w:r>
    </w:p>
    <w:p w:rsidR="002D4AEC" w:rsidRDefault="002D4AEC" w:rsidP="002D4AEC">
      <w:pPr>
        <w:pStyle w:val="ListParagraph"/>
        <w:numPr>
          <w:ilvl w:val="0"/>
          <w:numId w:val="10"/>
        </w:numPr>
        <w:rPr>
          <w:sz w:val="24"/>
          <w:szCs w:val="24"/>
        </w:rPr>
      </w:pPr>
      <w:r w:rsidRPr="002D4AEC">
        <w:rPr>
          <w:sz w:val="24"/>
          <w:szCs w:val="24"/>
        </w:rPr>
        <w:t>Crisis Management Team</w:t>
      </w:r>
    </w:p>
    <w:p w:rsidR="002D4AEC" w:rsidRDefault="002D4AEC" w:rsidP="002D4AEC">
      <w:pPr>
        <w:pStyle w:val="ListParagraph"/>
        <w:numPr>
          <w:ilvl w:val="1"/>
          <w:numId w:val="10"/>
        </w:numPr>
        <w:rPr>
          <w:sz w:val="24"/>
          <w:szCs w:val="24"/>
        </w:rPr>
      </w:pPr>
      <w:r>
        <w:rPr>
          <w:sz w:val="24"/>
          <w:szCs w:val="24"/>
        </w:rPr>
        <w:t xml:space="preserve">Dave Oreiro </w:t>
      </w:r>
      <w:r>
        <w:rPr>
          <w:sz w:val="24"/>
          <w:szCs w:val="24"/>
        </w:rPr>
        <w:tab/>
      </w:r>
      <w:r w:rsidR="00DA0079">
        <w:rPr>
          <w:sz w:val="24"/>
          <w:szCs w:val="24"/>
        </w:rPr>
        <w:tab/>
      </w:r>
      <w:r>
        <w:rPr>
          <w:sz w:val="24"/>
          <w:szCs w:val="24"/>
        </w:rPr>
        <w:t>393-7546 cell, 392-4249 office</w:t>
      </w:r>
    </w:p>
    <w:p w:rsidR="002D4AEC" w:rsidRDefault="002D4AEC" w:rsidP="002D4AEC">
      <w:pPr>
        <w:pStyle w:val="ListParagraph"/>
        <w:numPr>
          <w:ilvl w:val="1"/>
          <w:numId w:val="10"/>
        </w:numPr>
        <w:rPr>
          <w:sz w:val="24"/>
          <w:szCs w:val="24"/>
        </w:rPr>
      </w:pPr>
      <w:r>
        <w:rPr>
          <w:sz w:val="24"/>
          <w:szCs w:val="24"/>
        </w:rPr>
        <w:t>Jon Davis</w:t>
      </w:r>
      <w:r w:rsidR="009D574E">
        <w:rPr>
          <w:sz w:val="24"/>
          <w:szCs w:val="24"/>
        </w:rPr>
        <w:tab/>
      </w:r>
      <w:r w:rsidR="00DA0079">
        <w:rPr>
          <w:sz w:val="24"/>
          <w:szCs w:val="24"/>
        </w:rPr>
        <w:tab/>
      </w:r>
      <w:r w:rsidR="009D574E">
        <w:rPr>
          <w:sz w:val="24"/>
          <w:szCs w:val="24"/>
        </w:rPr>
        <w:t>815-4781 cell, 392-4292 office</w:t>
      </w:r>
    </w:p>
    <w:p w:rsidR="002D4AEC" w:rsidRDefault="002D4AEC" w:rsidP="002D4AEC">
      <w:pPr>
        <w:pStyle w:val="ListParagraph"/>
        <w:numPr>
          <w:ilvl w:val="1"/>
          <w:numId w:val="10"/>
        </w:numPr>
        <w:rPr>
          <w:sz w:val="24"/>
          <w:szCs w:val="24"/>
        </w:rPr>
      </w:pPr>
      <w:r>
        <w:rPr>
          <w:sz w:val="24"/>
          <w:szCs w:val="24"/>
        </w:rPr>
        <w:t>Linda Schnell</w:t>
      </w:r>
      <w:r w:rsidR="009D574E">
        <w:rPr>
          <w:sz w:val="24"/>
          <w:szCs w:val="24"/>
        </w:rPr>
        <w:tab/>
      </w:r>
      <w:r w:rsidR="00DA0079">
        <w:rPr>
          <w:sz w:val="24"/>
          <w:szCs w:val="24"/>
        </w:rPr>
        <w:tab/>
      </w:r>
      <w:r w:rsidR="009D574E">
        <w:rPr>
          <w:sz w:val="24"/>
          <w:szCs w:val="24"/>
        </w:rPr>
        <w:t>392-4268 office</w:t>
      </w:r>
    </w:p>
    <w:p w:rsidR="009D574E" w:rsidRDefault="009D574E" w:rsidP="002D4AEC">
      <w:pPr>
        <w:pStyle w:val="ListParagraph"/>
        <w:numPr>
          <w:ilvl w:val="1"/>
          <w:numId w:val="10"/>
        </w:numPr>
        <w:rPr>
          <w:sz w:val="24"/>
          <w:szCs w:val="24"/>
        </w:rPr>
      </w:pPr>
      <w:r>
        <w:rPr>
          <w:sz w:val="24"/>
          <w:szCs w:val="24"/>
        </w:rPr>
        <w:t>Kevin Conzo</w:t>
      </w:r>
      <w:r>
        <w:rPr>
          <w:sz w:val="24"/>
          <w:szCs w:val="24"/>
        </w:rPr>
        <w:tab/>
      </w:r>
      <w:r w:rsidR="00DA0079">
        <w:rPr>
          <w:sz w:val="24"/>
          <w:szCs w:val="24"/>
        </w:rPr>
        <w:tab/>
      </w:r>
      <w:r w:rsidR="006B16F1">
        <w:rPr>
          <w:sz w:val="24"/>
          <w:szCs w:val="24"/>
        </w:rPr>
        <w:t>303-6670 cell,  392-4429 office</w:t>
      </w:r>
    </w:p>
    <w:p w:rsidR="00B21C29" w:rsidRDefault="006B16F1" w:rsidP="002D4AEC">
      <w:pPr>
        <w:pStyle w:val="ListParagraph"/>
        <w:numPr>
          <w:ilvl w:val="0"/>
          <w:numId w:val="10"/>
        </w:numPr>
        <w:rPr>
          <w:sz w:val="24"/>
          <w:szCs w:val="24"/>
        </w:rPr>
      </w:pPr>
      <w:r>
        <w:rPr>
          <w:sz w:val="24"/>
          <w:szCs w:val="24"/>
        </w:rPr>
        <w:t xml:space="preserve">Science Dept. </w:t>
      </w:r>
      <w:r>
        <w:rPr>
          <w:sz w:val="24"/>
          <w:szCs w:val="24"/>
        </w:rPr>
        <w:tab/>
      </w:r>
      <w:r>
        <w:rPr>
          <w:sz w:val="24"/>
          <w:szCs w:val="24"/>
        </w:rPr>
        <w:tab/>
      </w:r>
    </w:p>
    <w:p w:rsidR="0044457B" w:rsidRDefault="00B21C29" w:rsidP="00B21C29">
      <w:pPr>
        <w:pStyle w:val="ListParagraph"/>
        <w:numPr>
          <w:ilvl w:val="1"/>
          <w:numId w:val="10"/>
        </w:numPr>
        <w:rPr>
          <w:sz w:val="24"/>
          <w:szCs w:val="24"/>
        </w:rPr>
      </w:pPr>
      <w:r>
        <w:rPr>
          <w:sz w:val="24"/>
          <w:szCs w:val="24"/>
        </w:rPr>
        <w:t>Megg Pedlow</w:t>
      </w:r>
      <w:r>
        <w:rPr>
          <w:sz w:val="24"/>
          <w:szCs w:val="24"/>
        </w:rPr>
        <w:tab/>
      </w:r>
      <w:r w:rsidR="00DA0079">
        <w:rPr>
          <w:sz w:val="24"/>
          <w:szCs w:val="24"/>
        </w:rPr>
        <w:tab/>
      </w:r>
      <w:r w:rsidR="006B16F1">
        <w:rPr>
          <w:sz w:val="24"/>
          <w:szCs w:val="24"/>
        </w:rPr>
        <w:t>392-4231 office</w:t>
      </w:r>
    </w:p>
    <w:p w:rsidR="00B21C29" w:rsidRPr="00DA0079" w:rsidRDefault="00B21C29" w:rsidP="00DA0079">
      <w:pPr>
        <w:pStyle w:val="ListParagraph"/>
        <w:numPr>
          <w:ilvl w:val="1"/>
          <w:numId w:val="10"/>
        </w:numPr>
        <w:rPr>
          <w:sz w:val="24"/>
          <w:szCs w:val="24"/>
        </w:rPr>
      </w:pPr>
      <w:r>
        <w:rPr>
          <w:sz w:val="24"/>
          <w:szCs w:val="24"/>
        </w:rPr>
        <w:t xml:space="preserve">Marco Hatch </w:t>
      </w:r>
      <w:r w:rsidR="00343CED">
        <w:rPr>
          <w:sz w:val="24"/>
          <w:szCs w:val="24"/>
        </w:rPr>
        <w:tab/>
      </w:r>
      <w:r w:rsidR="00DA0079">
        <w:rPr>
          <w:sz w:val="24"/>
          <w:szCs w:val="24"/>
        </w:rPr>
        <w:tab/>
        <w:t>392-4082 office</w:t>
      </w:r>
      <w:r w:rsidR="00343CED">
        <w:rPr>
          <w:sz w:val="24"/>
          <w:szCs w:val="24"/>
        </w:rPr>
        <w:t>,  206-403-8566 cell</w:t>
      </w:r>
    </w:p>
    <w:p w:rsidR="002D4AEC" w:rsidRPr="002D4AEC" w:rsidRDefault="0044457B" w:rsidP="002D4AEC">
      <w:pPr>
        <w:pStyle w:val="ListParagraph"/>
        <w:numPr>
          <w:ilvl w:val="0"/>
          <w:numId w:val="10"/>
        </w:numPr>
        <w:rPr>
          <w:sz w:val="24"/>
          <w:szCs w:val="24"/>
        </w:rPr>
      </w:pPr>
      <w:r>
        <w:rPr>
          <w:sz w:val="24"/>
          <w:szCs w:val="24"/>
        </w:rPr>
        <w:t>President’s Office</w:t>
      </w:r>
      <w:r>
        <w:rPr>
          <w:sz w:val="24"/>
          <w:szCs w:val="24"/>
        </w:rPr>
        <w:tab/>
      </w:r>
      <w:r w:rsidR="00DA0079">
        <w:rPr>
          <w:sz w:val="24"/>
          <w:szCs w:val="24"/>
        </w:rPr>
        <w:tab/>
      </w:r>
      <w:r w:rsidR="006B16F1">
        <w:rPr>
          <w:sz w:val="24"/>
          <w:szCs w:val="24"/>
        </w:rPr>
        <w:t>392-4280 office</w:t>
      </w:r>
    </w:p>
    <w:p w:rsidR="002D4AEC" w:rsidRPr="002D4AEC" w:rsidRDefault="002D4AEC" w:rsidP="00DB48B2">
      <w:pPr>
        <w:ind w:left="360"/>
        <w:rPr>
          <w:sz w:val="24"/>
          <w:szCs w:val="24"/>
        </w:rPr>
      </w:pPr>
    </w:p>
    <w:p w:rsidR="00975962" w:rsidRPr="00975962" w:rsidRDefault="00975962" w:rsidP="00EA30F3">
      <w:pPr>
        <w:rPr>
          <w:sz w:val="24"/>
          <w:szCs w:val="24"/>
        </w:rPr>
      </w:pPr>
    </w:p>
    <w:p w:rsidR="00EA30F3" w:rsidRPr="00EA30F3" w:rsidRDefault="00EA30F3" w:rsidP="00EA30F3">
      <w:pPr>
        <w:rPr>
          <w:sz w:val="24"/>
          <w:szCs w:val="24"/>
        </w:rPr>
      </w:pPr>
    </w:p>
    <w:sectPr w:rsidR="00EA30F3" w:rsidRPr="00EA30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E0" w:rsidRDefault="00F37DE0" w:rsidP="00225EA0">
      <w:pPr>
        <w:spacing w:after="0" w:line="240" w:lineRule="auto"/>
      </w:pPr>
      <w:r>
        <w:separator/>
      </w:r>
    </w:p>
  </w:endnote>
  <w:endnote w:type="continuationSeparator" w:id="0">
    <w:p w:rsidR="00F37DE0" w:rsidRDefault="00F37DE0" w:rsidP="0022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13" w:rsidRDefault="00C46813">
    <w:pPr>
      <w:pStyle w:val="Footer"/>
    </w:pPr>
    <w:r>
      <w:t>1.1.14 draft, shared with Section G Committee</w:t>
    </w:r>
  </w:p>
  <w:p w:rsidR="00C46813" w:rsidRDefault="00C4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E0" w:rsidRDefault="00F37DE0" w:rsidP="00225EA0">
      <w:pPr>
        <w:spacing w:after="0" w:line="240" w:lineRule="auto"/>
      </w:pPr>
      <w:r>
        <w:separator/>
      </w:r>
    </w:p>
  </w:footnote>
  <w:footnote w:type="continuationSeparator" w:id="0">
    <w:p w:rsidR="00F37DE0" w:rsidRDefault="00F37DE0" w:rsidP="0022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4F5"/>
    <w:multiLevelType w:val="hybridMultilevel"/>
    <w:tmpl w:val="2328FC7C"/>
    <w:lvl w:ilvl="0" w:tplc="A6102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E411C"/>
    <w:multiLevelType w:val="hybridMultilevel"/>
    <w:tmpl w:val="8BAE29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5D18"/>
    <w:multiLevelType w:val="hybridMultilevel"/>
    <w:tmpl w:val="FF54EC18"/>
    <w:lvl w:ilvl="0" w:tplc="C2502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41B42"/>
    <w:multiLevelType w:val="hybridMultilevel"/>
    <w:tmpl w:val="B9D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713CC"/>
    <w:multiLevelType w:val="hybridMultilevel"/>
    <w:tmpl w:val="A886C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4111A"/>
    <w:multiLevelType w:val="hybridMultilevel"/>
    <w:tmpl w:val="C792CA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638E4"/>
    <w:multiLevelType w:val="hybridMultilevel"/>
    <w:tmpl w:val="AE523622"/>
    <w:lvl w:ilvl="0" w:tplc="AE28A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3B7A79"/>
    <w:multiLevelType w:val="hybridMultilevel"/>
    <w:tmpl w:val="28C0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F2925"/>
    <w:multiLevelType w:val="hybridMultilevel"/>
    <w:tmpl w:val="EF24C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B7BFD"/>
    <w:multiLevelType w:val="hybridMultilevel"/>
    <w:tmpl w:val="C3842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60D8AA">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817EB"/>
    <w:multiLevelType w:val="hybridMultilevel"/>
    <w:tmpl w:val="AAA4D146"/>
    <w:lvl w:ilvl="0" w:tplc="613CA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6"/>
  </w:num>
  <w:num w:numId="5">
    <w:abstractNumId w:val="10"/>
  </w:num>
  <w:num w:numId="6">
    <w:abstractNumId w:val="5"/>
  </w:num>
  <w:num w:numId="7">
    <w:abstractNumId w:val="1"/>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F3"/>
    <w:rsid w:val="00225EA0"/>
    <w:rsid w:val="00251C8F"/>
    <w:rsid w:val="002D4AEC"/>
    <w:rsid w:val="00316509"/>
    <w:rsid w:val="00332C12"/>
    <w:rsid w:val="00343CED"/>
    <w:rsid w:val="00365A71"/>
    <w:rsid w:val="0037158C"/>
    <w:rsid w:val="003A2D39"/>
    <w:rsid w:val="003C10D7"/>
    <w:rsid w:val="00410B55"/>
    <w:rsid w:val="0044457B"/>
    <w:rsid w:val="0046091A"/>
    <w:rsid w:val="0048303A"/>
    <w:rsid w:val="005B63A3"/>
    <w:rsid w:val="006A6B88"/>
    <w:rsid w:val="006B16F1"/>
    <w:rsid w:val="00736D87"/>
    <w:rsid w:val="007B1203"/>
    <w:rsid w:val="008E655C"/>
    <w:rsid w:val="00975962"/>
    <w:rsid w:val="009D574E"/>
    <w:rsid w:val="009E0F52"/>
    <w:rsid w:val="009E1F70"/>
    <w:rsid w:val="00A00FB8"/>
    <w:rsid w:val="00A514F3"/>
    <w:rsid w:val="00B104BD"/>
    <w:rsid w:val="00B21C29"/>
    <w:rsid w:val="00B63B02"/>
    <w:rsid w:val="00BF5165"/>
    <w:rsid w:val="00C454EE"/>
    <w:rsid w:val="00C46813"/>
    <w:rsid w:val="00C52B1A"/>
    <w:rsid w:val="00CC59EB"/>
    <w:rsid w:val="00CF720F"/>
    <w:rsid w:val="00D20656"/>
    <w:rsid w:val="00D42866"/>
    <w:rsid w:val="00D83074"/>
    <w:rsid w:val="00DA0079"/>
    <w:rsid w:val="00DA2522"/>
    <w:rsid w:val="00DB48B2"/>
    <w:rsid w:val="00DD735F"/>
    <w:rsid w:val="00DF61C0"/>
    <w:rsid w:val="00E21BCC"/>
    <w:rsid w:val="00E742B5"/>
    <w:rsid w:val="00EA30F3"/>
    <w:rsid w:val="00EF1C42"/>
    <w:rsid w:val="00F37DE0"/>
    <w:rsid w:val="00F57341"/>
    <w:rsid w:val="00FC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F3"/>
    <w:pPr>
      <w:ind w:left="720"/>
      <w:contextualSpacing/>
    </w:pPr>
  </w:style>
  <w:style w:type="paragraph" w:styleId="Header">
    <w:name w:val="header"/>
    <w:basedOn w:val="Normal"/>
    <w:link w:val="HeaderChar"/>
    <w:uiPriority w:val="99"/>
    <w:unhideWhenUsed/>
    <w:rsid w:val="0022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A0"/>
  </w:style>
  <w:style w:type="paragraph" w:styleId="Footer">
    <w:name w:val="footer"/>
    <w:basedOn w:val="Normal"/>
    <w:link w:val="FooterChar"/>
    <w:uiPriority w:val="99"/>
    <w:unhideWhenUsed/>
    <w:rsid w:val="0022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A0"/>
  </w:style>
  <w:style w:type="paragraph" w:styleId="BalloonText">
    <w:name w:val="Balloon Text"/>
    <w:basedOn w:val="Normal"/>
    <w:link w:val="BalloonTextChar"/>
    <w:uiPriority w:val="99"/>
    <w:semiHidden/>
    <w:unhideWhenUsed/>
    <w:rsid w:val="00B2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F3"/>
    <w:pPr>
      <w:ind w:left="720"/>
      <w:contextualSpacing/>
    </w:pPr>
  </w:style>
  <w:style w:type="paragraph" w:styleId="Header">
    <w:name w:val="header"/>
    <w:basedOn w:val="Normal"/>
    <w:link w:val="HeaderChar"/>
    <w:uiPriority w:val="99"/>
    <w:unhideWhenUsed/>
    <w:rsid w:val="0022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A0"/>
  </w:style>
  <w:style w:type="paragraph" w:styleId="Footer">
    <w:name w:val="footer"/>
    <w:basedOn w:val="Normal"/>
    <w:link w:val="FooterChar"/>
    <w:uiPriority w:val="99"/>
    <w:unhideWhenUsed/>
    <w:rsid w:val="0022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A0"/>
  </w:style>
  <w:style w:type="paragraph" w:styleId="BalloonText">
    <w:name w:val="Balloon Text"/>
    <w:basedOn w:val="Normal"/>
    <w:link w:val="BalloonTextChar"/>
    <w:uiPriority w:val="99"/>
    <w:semiHidden/>
    <w:unhideWhenUsed/>
    <w:rsid w:val="00B2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doreiro</dc:creator>
  <cp:lastModifiedBy>broberts</cp:lastModifiedBy>
  <cp:revision>3</cp:revision>
  <cp:lastPrinted>2013-12-18T18:45:00Z</cp:lastPrinted>
  <dcterms:created xsi:type="dcterms:W3CDTF">2014-01-03T16:37:00Z</dcterms:created>
  <dcterms:modified xsi:type="dcterms:W3CDTF">2014-01-03T16:38:00Z</dcterms:modified>
</cp:coreProperties>
</file>